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77" w:rsidRPr="00932CC1" w:rsidRDefault="005E2877" w:rsidP="005E2877"/>
    <w:p w:rsidR="005E2877" w:rsidRPr="00932CC1" w:rsidRDefault="005E2877" w:rsidP="005E2877"/>
    <w:p w:rsidR="005E2877" w:rsidRPr="00932CC1" w:rsidRDefault="005E2877" w:rsidP="005E2877">
      <w:pPr>
        <w:pStyle w:val="Title"/>
      </w:pPr>
      <w:bookmarkStart w:id="0" w:name="OLE_LINK1"/>
      <w:bookmarkStart w:id="1" w:name="OLE_LINK2"/>
    </w:p>
    <w:p w:rsidR="005E2877" w:rsidRPr="00932CC1" w:rsidRDefault="005E2877" w:rsidP="005E2877">
      <w:pPr>
        <w:pStyle w:val="Title"/>
      </w:pPr>
      <w:r>
        <w:fldChar w:fldCharType="begin"/>
      </w:r>
      <w:r>
        <w:instrText xml:space="preserve"> TITLE   \* MERGEFORMAT </w:instrText>
      </w:r>
      <w:r>
        <w:fldChar w:fldCharType="separate"/>
      </w:r>
      <w:r w:rsidRPr="00932CC1">
        <w:t>EDI Bookings</w:t>
      </w:r>
      <w:r>
        <w:fldChar w:fldCharType="end"/>
      </w:r>
    </w:p>
    <w:bookmarkEnd w:id="0"/>
    <w:bookmarkEnd w:id="1"/>
    <w:p w:rsidR="005E2877" w:rsidRPr="00932CC1" w:rsidRDefault="005E2877" w:rsidP="005E2877">
      <w:pPr>
        <w:pStyle w:val="Title"/>
      </w:pPr>
    </w:p>
    <w:sdt>
      <w:sdtPr>
        <w:alias w:val="Subject"/>
        <w:tag w:val=""/>
        <w:id w:val="1087806648"/>
        <w:placeholder>
          <w:docPart w:val="3665ABB694FC428CA8093CA63BBD9BA3"/>
        </w:placeholder>
        <w:dataBinding w:prefixMappings="xmlns:ns0='http://purl.org/dc/elements/1.1/' xmlns:ns1='http://schemas.openxmlformats.org/package/2006/metadata/core-properties' " w:xpath="/ns1:coreProperties[1]/ns0:subject[1]" w:storeItemID="{6C3C8BC8-F283-45AE-878A-BAB7291924A1}"/>
        <w:text/>
      </w:sdtPr>
      <w:sdtContent>
        <w:p w:rsidR="005E2877" w:rsidRPr="00932CC1" w:rsidRDefault="005E2877" w:rsidP="005E2877">
          <w:pPr>
            <w:pStyle w:val="Title"/>
          </w:pPr>
          <w:r>
            <w:t>Refresh Swagger Document Definition</w:t>
          </w:r>
        </w:p>
      </w:sdtContent>
    </w:sdt>
    <w:p w:rsidR="005E2877" w:rsidRPr="00932CC1" w:rsidRDefault="005E2877" w:rsidP="005E2877">
      <w:pPr>
        <w:pStyle w:val="Cover"/>
        <w:rPr>
          <w:rFonts w:ascii="Arial" w:hAnsi="Arial"/>
        </w:rPr>
      </w:pPr>
    </w:p>
    <w:p w:rsidR="005E2877" w:rsidRPr="00932CC1" w:rsidRDefault="005E2877" w:rsidP="005E2877"/>
    <w:p w:rsidR="005E2877" w:rsidRPr="00932CC1" w:rsidRDefault="005E2877" w:rsidP="005E2877"/>
    <w:p w:rsidR="005E2877" w:rsidRPr="00932CC1" w:rsidRDefault="005E2877" w:rsidP="005E2877">
      <w:pPr>
        <w:jc w:val="center"/>
        <w:sectPr w:rsidR="005E2877" w:rsidRPr="00932CC1" w:rsidSect="006251F8">
          <w:headerReference w:type="default" r:id="rId6"/>
          <w:footerReference w:type="default" r:id="rId7"/>
          <w:pgSz w:w="12240" w:h="15840" w:code="1"/>
          <w:pgMar w:top="1440" w:right="1440" w:bottom="1440" w:left="1080" w:header="720" w:footer="720" w:gutter="0"/>
          <w:pgNumType w:start="1"/>
          <w:cols w:space="720"/>
          <w:docGrid w:linePitch="360"/>
        </w:sectPr>
      </w:pPr>
      <w:r w:rsidRPr="00932CC1">
        <w:rPr>
          <w:noProof/>
          <w:lang w:eastAsia="en-NZ"/>
        </w:rPr>
        <w:drawing>
          <wp:inline distT="0" distB="0" distL="0" distR="0" wp14:anchorId="073EC0BD" wp14:editId="0D74C23E">
            <wp:extent cx="3448050" cy="2495550"/>
            <wp:effectExtent l="19050" t="0" r="0" b="0"/>
            <wp:docPr id="2" name="Picture 2"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
                    <pic:cNvPicPr>
                      <a:picLocks noChangeAspect="1" noChangeArrowheads="1"/>
                    </pic:cNvPicPr>
                  </pic:nvPicPr>
                  <pic:blipFill>
                    <a:blip r:embed="rId8" cstate="print"/>
                    <a:srcRect/>
                    <a:stretch>
                      <a:fillRect/>
                    </a:stretch>
                  </pic:blipFill>
                  <pic:spPr bwMode="auto">
                    <a:xfrm>
                      <a:off x="0" y="0"/>
                      <a:ext cx="3448050" cy="2495550"/>
                    </a:xfrm>
                    <a:prstGeom prst="rect">
                      <a:avLst/>
                    </a:prstGeom>
                    <a:noFill/>
                    <a:ln w="9525">
                      <a:noFill/>
                      <a:miter lim="800000"/>
                      <a:headEnd/>
                      <a:tailEnd/>
                    </a:ln>
                  </pic:spPr>
                </pic:pic>
              </a:graphicData>
            </a:graphic>
          </wp:inline>
        </w:drawing>
      </w:r>
    </w:p>
    <w:p w:rsidR="005E2877" w:rsidRPr="00932CC1" w:rsidRDefault="005E2877" w:rsidP="005E2877">
      <w:pPr>
        <w:pStyle w:val="Subtitle"/>
      </w:pPr>
      <w:r>
        <w:lastRenderedPageBreak/>
        <w:t>T</w:t>
      </w:r>
      <w:r w:rsidRPr="00932CC1">
        <w:t>able of Contents</w:t>
      </w:r>
    </w:p>
    <w:sdt>
      <w:sdtPr>
        <w:id w:val="873506228"/>
        <w:docPartObj>
          <w:docPartGallery w:val="Table of Contents"/>
          <w:docPartUnique/>
        </w:docPartObj>
      </w:sdtPr>
      <w:sdtContent>
        <w:p w:rsidR="005E2877" w:rsidRPr="00932CC1" w:rsidRDefault="005E2877" w:rsidP="005E2877"/>
        <w:p w:rsidR="00E0066E" w:rsidRDefault="005E2877">
          <w:pPr>
            <w:pStyle w:val="TOC2"/>
            <w:tabs>
              <w:tab w:val="left" w:pos="880"/>
              <w:tab w:val="right" w:leader="dot" w:pos="9016"/>
            </w:tabs>
            <w:rPr>
              <w:rFonts w:asciiTheme="minorHAnsi" w:eastAsiaTheme="minorEastAsia" w:hAnsiTheme="minorHAnsi" w:cstheme="minorBidi"/>
              <w:iCs w:val="0"/>
              <w:noProof/>
              <w:sz w:val="22"/>
              <w:szCs w:val="22"/>
              <w:lang w:eastAsia="en-NZ"/>
            </w:rPr>
          </w:pPr>
          <w:r w:rsidRPr="00F17C24">
            <w:rPr>
              <w:b/>
              <w:bCs/>
            </w:rPr>
            <w:fldChar w:fldCharType="begin"/>
          </w:r>
          <w:r w:rsidRPr="00932CC1">
            <w:instrText xml:space="preserve"> TOC \o "1-3" \h \z \u </w:instrText>
          </w:r>
          <w:r w:rsidRPr="00F17C24">
            <w:rPr>
              <w:b/>
              <w:bCs/>
            </w:rPr>
            <w:fldChar w:fldCharType="separate"/>
          </w:r>
          <w:hyperlink w:anchor="_Toc519153281" w:history="1">
            <w:r w:rsidR="00E0066E" w:rsidRPr="00DB399A">
              <w:rPr>
                <w:rStyle w:val="Hyperlink"/>
                <w:noProof/>
                <w14:scene3d>
                  <w14:camera w14:prst="orthographicFront"/>
                  <w14:lightRig w14:rig="threePt" w14:dir="t">
                    <w14:rot w14:lat="0" w14:lon="0" w14:rev="0"/>
                  </w14:lightRig>
                </w14:scene3d>
              </w:rPr>
              <w:t>1.1</w:t>
            </w:r>
            <w:r w:rsidR="00E0066E">
              <w:rPr>
                <w:rFonts w:asciiTheme="minorHAnsi" w:eastAsiaTheme="minorEastAsia" w:hAnsiTheme="minorHAnsi" w:cstheme="minorBidi"/>
                <w:iCs w:val="0"/>
                <w:noProof/>
                <w:sz w:val="22"/>
                <w:szCs w:val="22"/>
                <w:lang w:eastAsia="en-NZ"/>
              </w:rPr>
              <w:tab/>
            </w:r>
            <w:r w:rsidR="00E0066E" w:rsidRPr="00DB399A">
              <w:rPr>
                <w:rStyle w:val="Hyperlink"/>
                <w:noProof/>
              </w:rPr>
              <w:t>Overview</w:t>
            </w:r>
            <w:r w:rsidR="00E0066E">
              <w:rPr>
                <w:noProof/>
                <w:webHidden/>
              </w:rPr>
              <w:tab/>
            </w:r>
            <w:r w:rsidR="00E0066E">
              <w:rPr>
                <w:noProof/>
                <w:webHidden/>
              </w:rPr>
              <w:fldChar w:fldCharType="begin"/>
            </w:r>
            <w:r w:rsidR="00E0066E">
              <w:rPr>
                <w:noProof/>
                <w:webHidden/>
              </w:rPr>
              <w:instrText xml:space="preserve"> PAGEREF _Toc519153281 \h </w:instrText>
            </w:r>
            <w:r w:rsidR="00E0066E">
              <w:rPr>
                <w:noProof/>
                <w:webHidden/>
              </w:rPr>
            </w:r>
            <w:r w:rsidR="00E0066E">
              <w:rPr>
                <w:noProof/>
                <w:webHidden/>
              </w:rPr>
              <w:fldChar w:fldCharType="separate"/>
            </w:r>
            <w:r w:rsidR="00E0066E">
              <w:rPr>
                <w:noProof/>
                <w:webHidden/>
              </w:rPr>
              <w:t>3</w:t>
            </w:r>
            <w:r w:rsidR="00E0066E">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2" w:history="1">
            <w:r w:rsidRPr="00DB399A">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iCs w:val="0"/>
                <w:noProof/>
                <w:sz w:val="22"/>
                <w:szCs w:val="22"/>
                <w:lang w:eastAsia="en-NZ"/>
              </w:rPr>
              <w:tab/>
            </w:r>
            <w:r w:rsidRPr="00DB399A">
              <w:rPr>
                <w:rStyle w:val="Hyperlink"/>
                <w:noProof/>
              </w:rPr>
              <w:t>Token Refresh Endpoint Details</w:t>
            </w:r>
            <w:r>
              <w:rPr>
                <w:noProof/>
                <w:webHidden/>
              </w:rPr>
              <w:tab/>
            </w:r>
            <w:r>
              <w:rPr>
                <w:noProof/>
                <w:webHidden/>
              </w:rPr>
              <w:fldChar w:fldCharType="begin"/>
            </w:r>
            <w:r>
              <w:rPr>
                <w:noProof/>
                <w:webHidden/>
              </w:rPr>
              <w:instrText xml:space="preserve"> PAGEREF _Toc519153282 \h </w:instrText>
            </w:r>
            <w:r>
              <w:rPr>
                <w:noProof/>
                <w:webHidden/>
              </w:rPr>
            </w:r>
            <w:r>
              <w:rPr>
                <w:noProof/>
                <w:webHidden/>
              </w:rPr>
              <w:fldChar w:fldCharType="separate"/>
            </w:r>
            <w:r>
              <w:rPr>
                <w:noProof/>
                <w:webHidden/>
              </w:rPr>
              <w:t>3</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3" w:history="1">
            <w:r w:rsidRPr="00DB399A">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iCs w:val="0"/>
                <w:noProof/>
                <w:sz w:val="22"/>
                <w:szCs w:val="22"/>
                <w:lang w:eastAsia="en-NZ"/>
              </w:rPr>
              <w:tab/>
            </w:r>
            <w:r w:rsidRPr="00DB399A">
              <w:rPr>
                <w:rStyle w:val="Hyperlink"/>
                <w:noProof/>
              </w:rPr>
              <w:t>Request HTTP Headers</w:t>
            </w:r>
            <w:r>
              <w:rPr>
                <w:noProof/>
                <w:webHidden/>
              </w:rPr>
              <w:tab/>
            </w:r>
            <w:r>
              <w:rPr>
                <w:noProof/>
                <w:webHidden/>
              </w:rPr>
              <w:fldChar w:fldCharType="begin"/>
            </w:r>
            <w:r>
              <w:rPr>
                <w:noProof/>
                <w:webHidden/>
              </w:rPr>
              <w:instrText xml:space="preserve"> PAGEREF _Toc519153283 \h </w:instrText>
            </w:r>
            <w:r>
              <w:rPr>
                <w:noProof/>
                <w:webHidden/>
              </w:rPr>
            </w:r>
            <w:r>
              <w:rPr>
                <w:noProof/>
                <w:webHidden/>
              </w:rPr>
              <w:fldChar w:fldCharType="separate"/>
            </w:r>
            <w:r>
              <w:rPr>
                <w:noProof/>
                <w:webHidden/>
              </w:rPr>
              <w:t>3</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4" w:history="1">
            <w:r w:rsidRPr="00DB399A">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iCs w:val="0"/>
                <w:noProof/>
                <w:sz w:val="22"/>
                <w:szCs w:val="22"/>
                <w:lang w:eastAsia="en-NZ"/>
              </w:rPr>
              <w:tab/>
            </w:r>
            <w:r w:rsidRPr="00DB399A">
              <w:rPr>
                <w:rStyle w:val="Hyperlink"/>
                <w:noProof/>
              </w:rPr>
              <w:t>Refresh Sample Request Body</w:t>
            </w:r>
            <w:r>
              <w:rPr>
                <w:noProof/>
                <w:webHidden/>
              </w:rPr>
              <w:tab/>
            </w:r>
            <w:r>
              <w:rPr>
                <w:noProof/>
                <w:webHidden/>
              </w:rPr>
              <w:fldChar w:fldCharType="begin"/>
            </w:r>
            <w:r>
              <w:rPr>
                <w:noProof/>
                <w:webHidden/>
              </w:rPr>
              <w:instrText xml:space="preserve"> PAGEREF _Toc519153284 \h </w:instrText>
            </w:r>
            <w:r>
              <w:rPr>
                <w:noProof/>
                <w:webHidden/>
              </w:rPr>
            </w:r>
            <w:r>
              <w:rPr>
                <w:noProof/>
                <w:webHidden/>
              </w:rPr>
              <w:fldChar w:fldCharType="separate"/>
            </w:r>
            <w:r>
              <w:rPr>
                <w:noProof/>
                <w:webHidden/>
              </w:rPr>
              <w:t>4</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5" w:history="1">
            <w:r w:rsidRPr="00DB399A">
              <w:rPr>
                <w:rStyle w:val="Hyperlink"/>
                <w:noProof/>
                <w14:scene3d>
                  <w14:camera w14:prst="orthographicFront"/>
                  <w14:lightRig w14:rig="threePt" w14:dir="t">
                    <w14:rot w14:lat="0" w14:lon="0" w14:rev="0"/>
                  </w14:lightRig>
                </w14:scene3d>
              </w:rPr>
              <w:t>1.5</w:t>
            </w:r>
            <w:r>
              <w:rPr>
                <w:rFonts w:asciiTheme="minorHAnsi" w:eastAsiaTheme="minorEastAsia" w:hAnsiTheme="minorHAnsi" w:cstheme="minorBidi"/>
                <w:iCs w:val="0"/>
                <w:noProof/>
                <w:sz w:val="22"/>
                <w:szCs w:val="22"/>
                <w:lang w:eastAsia="en-NZ"/>
              </w:rPr>
              <w:tab/>
            </w:r>
            <w:r w:rsidRPr="00DB399A">
              <w:rPr>
                <w:rStyle w:val="Hyperlink"/>
                <w:noProof/>
              </w:rPr>
              <w:t>Refresh Token Request Data Definition</w:t>
            </w:r>
            <w:r>
              <w:rPr>
                <w:noProof/>
                <w:webHidden/>
              </w:rPr>
              <w:tab/>
            </w:r>
            <w:r>
              <w:rPr>
                <w:noProof/>
                <w:webHidden/>
              </w:rPr>
              <w:fldChar w:fldCharType="begin"/>
            </w:r>
            <w:r>
              <w:rPr>
                <w:noProof/>
                <w:webHidden/>
              </w:rPr>
              <w:instrText xml:space="preserve"> PAGEREF _Toc519153285 \h </w:instrText>
            </w:r>
            <w:r>
              <w:rPr>
                <w:noProof/>
                <w:webHidden/>
              </w:rPr>
            </w:r>
            <w:r>
              <w:rPr>
                <w:noProof/>
                <w:webHidden/>
              </w:rPr>
              <w:fldChar w:fldCharType="separate"/>
            </w:r>
            <w:r>
              <w:rPr>
                <w:noProof/>
                <w:webHidden/>
              </w:rPr>
              <w:t>4</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6" w:history="1">
            <w:r w:rsidRPr="00DB399A">
              <w:rPr>
                <w:rStyle w:val="Hyperlink"/>
                <w:noProof/>
                <w14:scene3d>
                  <w14:camera w14:prst="orthographicFront"/>
                  <w14:lightRig w14:rig="threePt" w14:dir="t">
                    <w14:rot w14:lat="0" w14:lon="0" w14:rev="0"/>
                  </w14:lightRig>
                </w14:scene3d>
              </w:rPr>
              <w:t>1.6</w:t>
            </w:r>
            <w:r>
              <w:rPr>
                <w:rFonts w:asciiTheme="minorHAnsi" w:eastAsiaTheme="minorEastAsia" w:hAnsiTheme="minorHAnsi" w:cstheme="minorBidi"/>
                <w:iCs w:val="0"/>
                <w:noProof/>
                <w:sz w:val="22"/>
                <w:szCs w:val="22"/>
                <w:lang w:eastAsia="en-NZ"/>
              </w:rPr>
              <w:tab/>
            </w:r>
            <w:r w:rsidRPr="00DB399A">
              <w:rPr>
                <w:rStyle w:val="Hyperlink"/>
                <w:noProof/>
              </w:rPr>
              <w:t>Refresh Sample Success Response Body</w:t>
            </w:r>
            <w:r>
              <w:rPr>
                <w:noProof/>
                <w:webHidden/>
              </w:rPr>
              <w:tab/>
            </w:r>
            <w:r>
              <w:rPr>
                <w:noProof/>
                <w:webHidden/>
              </w:rPr>
              <w:fldChar w:fldCharType="begin"/>
            </w:r>
            <w:r>
              <w:rPr>
                <w:noProof/>
                <w:webHidden/>
              </w:rPr>
              <w:instrText xml:space="preserve"> PAGEREF _Toc519153286 \h </w:instrText>
            </w:r>
            <w:r>
              <w:rPr>
                <w:noProof/>
                <w:webHidden/>
              </w:rPr>
            </w:r>
            <w:r>
              <w:rPr>
                <w:noProof/>
                <w:webHidden/>
              </w:rPr>
              <w:fldChar w:fldCharType="separate"/>
            </w:r>
            <w:r>
              <w:rPr>
                <w:noProof/>
                <w:webHidden/>
              </w:rPr>
              <w:t>4</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7" w:history="1">
            <w:r w:rsidRPr="00DB399A">
              <w:rPr>
                <w:rStyle w:val="Hyperlink"/>
                <w:noProof/>
                <w14:scene3d>
                  <w14:camera w14:prst="orthographicFront"/>
                  <w14:lightRig w14:rig="threePt" w14:dir="t">
                    <w14:rot w14:lat="0" w14:lon="0" w14:rev="0"/>
                  </w14:lightRig>
                </w14:scene3d>
              </w:rPr>
              <w:t>1.7</w:t>
            </w:r>
            <w:r>
              <w:rPr>
                <w:rFonts w:asciiTheme="minorHAnsi" w:eastAsiaTheme="minorEastAsia" w:hAnsiTheme="minorHAnsi" w:cstheme="minorBidi"/>
                <w:iCs w:val="0"/>
                <w:noProof/>
                <w:sz w:val="22"/>
                <w:szCs w:val="22"/>
                <w:lang w:eastAsia="en-NZ"/>
              </w:rPr>
              <w:tab/>
            </w:r>
            <w:r w:rsidRPr="00DB399A">
              <w:rPr>
                <w:rStyle w:val="Hyperlink"/>
                <w:noProof/>
              </w:rPr>
              <w:t>Refresh Token Success Response Data Definition</w:t>
            </w:r>
            <w:r>
              <w:rPr>
                <w:noProof/>
                <w:webHidden/>
              </w:rPr>
              <w:tab/>
            </w:r>
            <w:r>
              <w:rPr>
                <w:noProof/>
                <w:webHidden/>
              </w:rPr>
              <w:fldChar w:fldCharType="begin"/>
            </w:r>
            <w:r>
              <w:rPr>
                <w:noProof/>
                <w:webHidden/>
              </w:rPr>
              <w:instrText xml:space="preserve"> PAGEREF _Toc519153287 \h </w:instrText>
            </w:r>
            <w:r>
              <w:rPr>
                <w:noProof/>
                <w:webHidden/>
              </w:rPr>
            </w:r>
            <w:r>
              <w:rPr>
                <w:noProof/>
                <w:webHidden/>
              </w:rPr>
              <w:fldChar w:fldCharType="separate"/>
            </w:r>
            <w:r>
              <w:rPr>
                <w:noProof/>
                <w:webHidden/>
              </w:rPr>
              <w:t>5</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8" w:history="1">
            <w:r w:rsidRPr="00DB399A">
              <w:rPr>
                <w:rStyle w:val="Hyperlink"/>
                <w:noProof/>
                <w14:scene3d>
                  <w14:camera w14:prst="orthographicFront"/>
                  <w14:lightRig w14:rig="threePt" w14:dir="t">
                    <w14:rot w14:lat="0" w14:lon="0" w14:rev="0"/>
                  </w14:lightRig>
                </w14:scene3d>
              </w:rPr>
              <w:t>1.8</w:t>
            </w:r>
            <w:r>
              <w:rPr>
                <w:rFonts w:asciiTheme="minorHAnsi" w:eastAsiaTheme="minorEastAsia" w:hAnsiTheme="minorHAnsi" w:cstheme="minorBidi"/>
                <w:iCs w:val="0"/>
                <w:noProof/>
                <w:sz w:val="22"/>
                <w:szCs w:val="22"/>
                <w:lang w:eastAsia="en-NZ"/>
              </w:rPr>
              <w:tab/>
            </w:r>
            <w:r w:rsidRPr="00DB399A">
              <w:rPr>
                <w:rStyle w:val="Hyperlink"/>
                <w:noProof/>
              </w:rPr>
              <w:t>Success Response Header</w:t>
            </w:r>
            <w:r>
              <w:rPr>
                <w:noProof/>
                <w:webHidden/>
              </w:rPr>
              <w:tab/>
            </w:r>
            <w:r>
              <w:rPr>
                <w:noProof/>
                <w:webHidden/>
              </w:rPr>
              <w:fldChar w:fldCharType="begin"/>
            </w:r>
            <w:r>
              <w:rPr>
                <w:noProof/>
                <w:webHidden/>
              </w:rPr>
              <w:instrText xml:space="preserve"> PAGEREF _Toc519153288 \h </w:instrText>
            </w:r>
            <w:r>
              <w:rPr>
                <w:noProof/>
                <w:webHidden/>
              </w:rPr>
            </w:r>
            <w:r>
              <w:rPr>
                <w:noProof/>
                <w:webHidden/>
              </w:rPr>
              <w:fldChar w:fldCharType="separate"/>
            </w:r>
            <w:r>
              <w:rPr>
                <w:noProof/>
                <w:webHidden/>
              </w:rPr>
              <w:t>5</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89" w:history="1">
            <w:r w:rsidRPr="00DB399A">
              <w:rPr>
                <w:rStyle w:val="Hyperlink"/>
                <w:noProof/>
                <w14:scene3d>
                  <w14:camera w14:prst="orthographicFront"/>
                  <w14:lightRig w14:rig="threePt" w14:dir="t">
                    <w14:rot w14:lat="0" w14:lon="0" w14:rev="0"/>
                  </w14:lightRig>
                </w14:scene3d>
              </w:rPr>
              <w:t>1.9</w:t>
            </w:r>
            <w:r>
              <w:rPr>
                <w:rFonts w:asciiTheme="minorHAnsi" w:eastAsiaTheme="minorEastAsia" w:hAnsiTheme="minorHAnsi" w:cstheme="minorBidi"/>
                <w:iCs w:val="0"/>
                <w:noProof/>
                <w:sz w:val="22"/>
                <w:szCs w:val="22"/>
                <w:lang w:eastAsia="en-NZ"/>
              </w:rPr>
              <w:tab/>
            </w:r>
            <w:r w:rsidRPr="00DB399A">
              <w:rPr>
                <w:rStyle w:val="Hyperlink"/>
                <w:noProof/>
              </w:rPr>
              <w:t>Refresh Sample Error Response Body</w:t>
            </w:r>
            <w:r>
              <w:rPr>
                <w:noProof/>
                <w:webHidden/>
              </w:rPr>
              <w:tab/>
            </w:r>
            <w:r>
              <w:rPr>
                <w:noProof/>
                <w:webHidden/>
              </w:rPr>
              <w:fldChar w:fldCharType="begin"/>
            </w:r>
            <w:r>
              <w:rPr>
                <w:noProof/>
                <w:webHidden/>
              </w:rPr>
              <w:instrText xml:space="preserve"> PAGEREF _Toc519153289 \h </w:instrText>
            </w:r>
            <w:r>
              <w:rPr>
                <w:noProof/>
                <w:webHidden/>
              </w:rPr>
            </w:r>
            <w:r>
              <w:rPr>
                <w:noProof/>
                <w:webHidden/>
              </w:rPr>
              <w:fldChar w:fldCharType="separate"/>
            </w:r>
            <w:r>
              <w:rPr>
                <w:noProof/>
                <w:webHidden/>
              </w:rPr>
              <w:t>6</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90" w:history="1">
            <w:r w:rsidRPr="00DB399A">
              <w:rPr>
                <w:rStyle w:val="Hyperlink"/>
                <w:noProof/>
                <w14:scene3d>
                  <w14:camera w14:prst="orthographicFront"/>
                  <w14:lightRig w14:rig="threePt" w14:dir="t">
                    <w14:rot w14:lat="0" w14:lon="0" w14:rev="0"/>
                  </w14:lightRig>
                </w14:scene3d>
              </w:rPr>
              <w:t>1.10</w:t>
            </w:r>
            <w:r>
              <w:rPr>
                <w:rFonts w:asciiTheme="minorHAnsi" w:eastAsiaTheme="minorEastAsia" w:hAnsiTheme="minorHAnsi" w:cstheme="minorBidi"/>
                <w:iCs w:val="0"/>
                <w:noProof/>
                <w:sz w:val="22"/>
                <w:szCs w:val="22"/>
                <w:lang w:eastAsia="en-NZ"/>
              </w:rPr>
              <w:tab/>
            </w:r>
            <w:r w:rsidRPr="00DB399A">
              <w:rPr>
                <w:rStyle w:val="Hyperlink"/>
                <w:noProof/>
              </w:rPr>
              <w:t>Error Response Data Definition</w:t>
            </w:r>
            <w:r>
              <w:rPr>
                <w:noProof/>
                <w:webHidden/>
              </w:rPr>
              <w:tab/>
            </w:r>
            <w:r>
              <w:rPr>
                <w:noProof/>
                <w:webHidden/>
              </w:rPr>
              <w:fldChar w:fldCharType="begin"/>
            </w:r>
            <w:r>
              <w:rPr>
                <w:noProof/>
                <w:webHidden/>
              </w:rPr>
              <w:instrText xml:space="preserve"> PAGEREF _Toc519153290 \h </w:instrText>
            </w:r>
            <w:r>
              <w:rPr>
                <w:noProof/>
                <w:webHidden/>
              </w:rPr>
            </w:r>
            <w:r>
              <w:rPr>
                <w:noProof/>
                <w:webHidden/>
              </w:rPr>
              <w:fldChar w:fldCharType="separate"/>
            </w:r>
            <w:r>
              <w:rPr>
                <w:noProof/>
                <w:webHidden/>
              </w:rPr>
              <w:t>6</w:t>
            </w:r>
            <w:r>
              <w:rPr>
                <w:noProof/>
                <w:webHidden/>
              </w:rPr>
              <w:fldChar w:fldCharType="end"/>
            </w:r>
          </w:hyperlink>
        </w:p>
        <w:p w:rsidR="00E0066E" w:rsidRDefault="00E0066E">
          <w:pPr>
            <w:pStyle w:val="TOC2"/>
            <w:tabs>
              <w:tab w:val="left" w:pos="880"/>
              <w:tab w:val="right" w:leader="dot" w:pos="9016"/>
            </w:tabs>
            <w:rPr>
              <w:rFonts w:asciiTheme="minorHAnsi" w:eastAsiaTheme="minorEastAsia" w:hAnsiTheme="minorHAnsi" w:cstheme="minorBidi"/>
              <w:iCs w:val="0"/>
              <w:noProof/>
              <w:sz w:val="22"/>
              <w:szCs w:val="22"/>
              <w:lang w:eastAsia="en-NZ"/>
            </w:rPr>
          </w:pPr>
          <w:hyperlink w:anchor="_Toc519153291" w:history="1">
            <w:r w:rsidRPr="00DB399A">
              <w:rPr>
                <w:rStyle w:val="Hyperlink"/>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szCs w:val="22"/>
                <w:lang w:eastAsia="en-NZ"/>
              </w:rPr>
              <w:tab/>
            </w:r>
            <w:r w:rsidRPr="00DB399A">
              <w:rPr>
                <w:rStyle w:val="Hyperlink"/>
                <w:noProof/>
              </w:rPr>
              <w:t>Error Response Header</w:t>
            </w:r>
            <w:r>
              <w:rPr>
                <w:noProof/>
                <w:webHidden/>
              </w:rPr>
              <w:tab/>
            </w:r>
            <w:r>
              <w:rPr>
                <w:noProof/>
                <w:webHidden/>
              </w:rPr>
              <w:fldChar w:fldCharType="begin"/>
            </w:r>
            <w:r>
              <w:rPr>
                <w:noProof/>
                <w:webHidden/>
              </w:rPr>
              <w:instrText xml:space="preserve"> PAGEREF _Toc519153291 \h </w:instrText>
            </w:r>
            <w:r>
              <w:rPr>
                <w:noProof/>
                <w:webHidden/>
              </w:rPr>
            </w:r>
            <w:r>
              <w:rPr>
                <w:noProof/>
                <w:webHidden/>
              </w:rPr>
              <w:fldChar w:fldCharType="separate"/>
            </w:r>
            <w:r>
              <w:rPr>
                <w:noProof/>
                <w:webHidden/>
              </w:rPr>
              <w:t>7</w:t>
            </w:r>
            <w:r>
              <w:rPr>
                <w:noProof/>
                <w:webHidden/>
              </w:rPr>
              <w:fldChar w:fldCharType="end"/>
            </w:r>
          </w:hyperlink>
        </w:p>
        <w:p w:rsidR="005E2877" w:rsidRDefault="005E2877" w:rsidP="005E2877">
          <w:r w:rsidRPr="00932CC1">
            <w:fldChar w:fldCharType="end"/>
          </w:r>
        </w:p>
      </w:sdtContent>
    </w:sdt>
    <w:bookmarkStart w:id="2" w:name="_Toc519149473" w:displacedByCustomXml="prev"/>
    <w:bookmarkEnd w:id="2" w:displacedByCustomXml="prev"/>
    <w:bookmarkStart w:id="3" w:name="_Toc518040770" w:displacedByCustomXml="prev"/>
    <w:bookmarkEnd w:id="3" w:displacedByCustomXml="prev"/>
    <w:bookmarkStart w:id="4" w:name="_Toc517259008" w:displacedByCustomXml="prev"/>
    <w:bookmarkEnd w:id="4" w:displacedByCustomXml="prev"/>
    <w:bookmarkStart w:id="5" w:name="_Toc517258867" w:displacedByCustomXml="prev"/>
    <w:bookmarkEnd w:id="5" w:displacedByCustomXml="prev"/>
    <w:bookmarkStart w:id="6" w:name="_Toc517257894" w:displacedByCustomXml="prev"/>
    <w:bookmarkEnd w:id="6" w:displacedByCustomXml="prev"/>
    <w:bookmarkStart w:id="7" w:name="_Toc516569966" w:displacedByCustomXml="prev"/>
    <w:bookmarkEnd w:id="7" w:displacedByCustomXml="prev"/>
    <w:bookmarkStart w:id="8" w:name="_Toc516568047" w:displacedByCustomXml="prev"/>
    <w:bookmarkEnd w:id="8" w:displacedByCustomXml="prev"/>
    <w:bookmarkStart w:id="9" w:name="_Toc516568009" w:displacedByCustomXml="prev"/>
    <w:bookmarkEnd w:id="9" w:displacedByCustomXml="prev"/>
    <w:bookmarkStart w:id="10" w:name="_Toc516224485" w:displacedByCustomXml="prev"/>
    <w:bookmarkEnd w:id="10" w:displacedByCustomXml="prev"/>
    <w:bookmarkStart w:id="11" w:name="_Toc516224375" w:displacedByCustomXml="prev"/>
    <w:bookmarkEnd w:id="11" w:displacedByCustomXml="prev"/>
    <w:bookmarkStart w:id="12" w:name="_Toc516142072" w:displacedByCustomXml="prev"/>
    <w:bookmarkEnd w:id="12" w:displacedByCustomXml="prev"/>
    <w:bookmarkStart w:id="13" w:name="_Toc516141955" w:displacedByCustomXml="prev"/>
    <w:bookmarkEnd w:id="13" w:displacedByCustomXml="prev"/>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Pr="00932CC1" w:rsidRDefault="005E2877" w:rsidP="005E2877">
      <w:pPr>
        <w:rPr>
          <w:b/>
          <w:smallCaps/>
          <w:color w:val="CC0000"/>
          <w:sz w:val="28"/>
          <w:szCs w:val="28"/>
        </w:rPr>
      </w:pPr>
    </w:p>
    <w:p w:rsidR="005E2877" w:rsidRPr="00932CC1" w:rsidRDefault="005E2877" w:rsidP="005E2877">
      <w:pPr>
        <w:pStyle w:val="Subtitle"/>
      </w:pPr>
      <w:r>
        <w:lastRenderedPageBreak/>
        <w:t xml:space="preserve">1.0 </w:t>
      </w:r>
      <w:r w:rsidRPr="00932CC1">
        <w:t>Token Refresh Endpoint</w:t>
      </w:r>
    </w:p>
    <w:p w:rsidR="005E2877" w:rsidRPr="00932CC1" w:rsidRDefault="005E2877" w:rsidP="005E2877">
      <w:pPr>
        <w:pStyle w:val="Heading2"/>
        <w:numPr>
          <w:ilvl w:val="1"/>
          <w:numId w:val="2"/>
        </w:numPr>
        <w:ind w:left="567"/>
      </w:pPr>
      <w:bookmarkStart w:id="14" w:name="_Toc519153281"/>
      <w:r w:rsidRPr="00932CC1">
        <w:t>Overview</w:t>
      </w:r>
      <w:bookmarkEnd w:id="14"/>
    </w:p>
    <w:p w:rsidR="005E2877" w:rsidRPr="00932CC1" w:rsidRDefault="00C42C62" w:rsidP="005E2877">
      <w:r>
        <w:t>The</w:t>
      </w:r>
      <w:r w:rsidR="005E2877" w:rsidRPr="00932CC1">
        <w:t xml:space="preserve"> ability to automatically refresh a soon to expire JWT will be offered (please keep note on when your token will expire, this is so you can refresh it before it expires, else EDI bookings will fail to process – token not valid). Customers will be issued with both an access JWT and a refresh JWT when they are </w:t>
      </w:r>
      <w:proofErr w:type="spellStart"/>
      <w:r w:rsidR="005E2877" w:rsidRPr="00932CC1">
        <w:t>onboarded</w:t>
      </w:r>
      <w:proofErr w:type="spellEnd"/>
      <w:r w:rsidR="005E2877" w:rsidRPr="00932CC1">
        <w:t xml:space="preserve">. The refresh JWT is single use and must be stored securely. When posted to the refresh endpoint the response will contain newly generated access and refresh JWTs. A sample refresh JWT header and body </w:t>
      </w:r>
      <w:proofErr w:type="gramStart"/>
      <w:r w:rsidR="005E2877" w:rsidRPr="00932CC1">
        <w:t>is</w:t>
      </w:r>
      <w:proofErr w:type="gramEnd"/>
      <w:r w:rsidR="005E2877" w:rsidRPr="00932CC1">
        <w:t>:</w:t>
      </w:r>
    </w:p>
    <w:p w:rsidR="005E2877" w:rsidRPr="00932CC1" w:rsidRDefault="005E2877" w:rsidP="005E2877">
      <w:pPr>
        <w:rPr>
          <w:rFonts w:eastAsia="Courier New"/>
          <w:sz w:val="16"/>
          <w:szCs w:val="16"/>
        </w:rPr>
      </w:pPr>
      <w:r w:rsidRPr="00932CC1">
        <w:rPr>
          <w:rFonts w:eastAsia="Courier New"/>
          <w:sz w:val="16"/>
          <w:szCs w:val="16"/>
        </w:rPr>
        <w:t>{</w:t>
      </w:r>
      <w:bookmarkStart w:id="15" w:name="_GoBack"/>
      <w:bookmarkEnd w:id="15"/>
    </w:p>
    <w:p w:rsidR="005E2877" w:rsidRPr="00932CC1" w:rsidRDefault="005E2877" w:rsidP="005E2877">
      <w:pPr>
        <w:rPr>
          <w:rFonts w:eastAsia="Courier New"/>
          <w:sz w:val="16"/>
          <w:szCs w:val="16"/>
        </w:rPr>
      </w:pPr>
      <w:r w:rsidRPr="00932CC1">
        <w:rPr>
          <w:rFonts w:eastAsia="Courier New"/>
          <w:sz w:val="16"/>
          <w:szCs w:val="16"/>
        </w:rPr>
        <w:t xml:space="preserve">  "</w:t>
      </w:r>
      <w:proofErr w:type="spellStart"/>
      <w:proofErr w:type="gramStart"/>
      <w:r w:rsidRPr="00932CC1">
        <w:rPr>
          <w:rFonts w:eastAsia="Courier New"/>
          <w:sz w:val="16"/>
          <w:szCs w:val="16"/>
        </w:rPr>
        <w:t>typ</w:t>
      </w:r>
      <w:proofErr w:type="spellEnd"/>
      <w:proofErr w:type="gramEnd"/>
      <w:r w:rsidRPr="00932CC1">
        <w:rPr>
          <w:rFonts w:eastAsia="Courier New"/>
          <w:sz w:val="16"/>
          <w:szCs w:val="16"/>
        </w:rPr>
        <w:t>": "JWT",</w:t>
      </w:r>
    </w:p>
    <w:p w:rsidR="005E2877" w:rsidRPr="00932CC1" w:rsidRDefault="005E2877" w:rsidP="005E2877">
      <w:pPr>
        <w:rPr>
          <w:rFonts w:eastAsia="Courier New"/>
          <w:sz w:val="16"/>
          <w:szCs w:val="16"/>
        </w:rPr>
      </w:pPr>
      <w:r w:rsidRPr="00932CC1">
        <w:rPr>
          <w:rFonts w:eastAsia="Courier New"/>
          <w:sz w:val="16"/>
          <w:szCs w:val="16"/>
        </w:rPr>
        <w:t xml:space="preserve">  "</w:t>
      </w:r>
      <w:proofErr w:type="spellStart"/>
      <w:proofErr w:type="gramStart"/>
      <w:r w:rsidRPr="00932CC1">
        <w:rPr>
          <w:rFonts w:eastAsia="Courier New"/>
          <w:sz w:val="16"/>
          <w:szCs w:val="16"/>
        </w:rPr>
        <w:t>alg</w:t>
      </w:r>
      <w:proofErr w:type="spellEnd"/>
      <w:proofErr w:type="gramEnd"/>
      <w:r w:rsidRPr="00932CC1">
        <w:rPr>
          <w:rFonts w:eastAsia="Courier New"/>
          <w:sz w:val="16"/>
          <w:szCs w:val="16"/>
        </w:rPr>
        <w:t>": "ES256"</w:t>
      </w:r>
    </w:p>
    <w:p w:rsidR="005E2877" w:rsidRPr="00932CC1" w:rsidRDefault="005E2877" w:rsidP="005E2877">
      <w:pPr>
        <w:rPr>
          <w:rFonts w:eastAsia="Courier New"/>
          <w:sz w:val="16"/>
          <w:szCs w:val="16"/>
        </w:rPr>
      </w:pPr>
      <w:r w:rsidRPr="00932CC1">
        <w:rPr>
          <w:rFonts w:eastAsia="Courier New"/>
          <w:sz w:val="16"/>
          <w:szCs w:val="16"/>
        </w:rPr>
        <w:t>}</w:t>
      </w:r>
    </w:p>
    <w:p w:rsidR="005E2877" w:rsidRPr="00932CC1" w:rsidRDefault="005E2877" w:rsidP="005E2877">
      <w:pPr>
        <w:rPr>
          <w:rFonts w:eastAsia="Courier New"/>
          <w:sz w:val="16"/>
          <w:szCs w:val="16"/>
        </w:rPr>
      </w:pPr>
      <w:r w:rsidRPr="00932CC1">
        <w:rPr>
          <w:rFonts w:eastAsia="Courier New"/>
          <w:sz w:val="16"/>
          <w:szCs w:val="16"/>
        </w:rPr>
        <w:t>.</w:t>
      </w:r>
    </w:p>
    <w:p w:rsidR="005E2877" w:rsidRPr="00932CC1" w:rsidRDefault="005E2877" w:rsidP="005E2877">
      <w:r w:rsidRPr="00932CC1">
        <w:rPr>
          <w:rFonts w:eastAsia="Courier New"/>
          <w:sz w:val="16"/>
          <w:szCs w:val="16"/>
        </w:rPr>
        <w:t xml:space="preserve">{ </w:t>
      </w:r>
    </w:p>
    <w:p w:rsidR="005E2877" w:rsidRPr="00932CC1" w:rsidRDefault="005E2877" w:rsidP="005E2877">
      <w:r w:rsidRPr="00932CC1">
        <w:rPr>
          <w:rFonts w:eastAsia="Courier New"/>
          <w:sz w:val="16"/>
          <w:szCs w:val="16"/>
        </w:rPr>
        <w:t xml:space="preserve">  "</w:t>
      </w:r>
      <w:proofErr w:type="gramStart"/>
      <w:r w:rsidRPr="00932CC1">
        <w:rPr>
          <w:rFonts w:eastAsia="Courier New"/>
          <w:sz w:val="16"/>
          <w:szCs w:val="16"/>
        </w:rPr>
        <w:t>sub</w:t>
      </w:r>
      <w:proofErr w:type="gramEnd"/>
      <w:r w:rsidRPr="00932CC1">
        <w:rPr>
          <w:rFonts w:eastAsia="Courier New"/>
          <w:sz w:val="16"/>
          <w:szCs w:val="16"/>
        </w:rPr>
        <w:t>": "Fonterra",</w:t>
      </w:r>
    </w:p>
    <w:p w:rsidR="005E2877" w:rsidRPr="00932CC1" w:rsidRDefault="005E2877" w:rsidP="005E2877">
      <w:r w:rsidRPr="00932CC1">
        <w:rPr>
          <w:rFonts w:eastAsia="Courier New"/>
          <w:sz w:val="16"/>
          <w:szCs w:val="16"/>
        </w:rPr>
        <w:t xml:space="preserve">  "</w:t>
      </w:r>
      <w:proofErr w:type="gramStart"/>
      <w:r w:rsidRPr="00932CC1">
        <w:rPr>
          <w:rFonts w:eastAsia="Courier New"/>
          <w:sz w:val="16"/>
          <w:szCs w:val="16"/>
        </w:rPr>
        <w:t>type</w:t>
      </w:r>
      <w:proofErr w:type="gramEnd"/>
      <w:r w:rsidRPr="00932CC1">
        <w:rPr>
          <w:rFonts w:eastAsia="Courier New"/>
          <w:sz w:val="16"/>
          <w:szCs w:val="16"/>
        </w:rPr>
        <w:t>": "refresh",</w:t>
      </w:r>
    </w:p>
    <w:p w:rsidR="005E2877" w:rsidRPr="00932CC1" w:rsidRDefault="005E2877" w:rsidP="005E2877">
      <w:r w:rsidRPr="00932CC1">
        <w:rPr>
          <w:rFonts w:eastAsia="Courier New"/>
          <w:sz w:val="16"/>
          <w:szCs w:val="16"/>
        </w:rPr>
        <w:t xml:space="preserve">  "</w:t>
      </w:r>
      <w:proofErr w:type="spellStart"/>
      <w:proofErr w:type="gramStart"/>
      <w:r w:rsidRPr="00932CC1">
        <w:rPr>
          <w:rFonts w:eastAsia="Courier New"/>
          <w:sz w:val="16"/>
          <w:szCs w:val="16"/>
        </w:rPr>
        <w:t>iss</w:t>
      </w:r>
      <w:proofErr w:type="spellEnd"/>
      <w:proofErr w:type="gramEnd"/>
      <w:r w:rsidRPr="00932CC1">
        <w:rPr>
          <w:rFonts w:eastAsia="Courier New"/>
          <w:sz w:val="16"/>
          <w:szCs w:val="16"/>
        </w:rPr>
        <w:t>": "KiwiRail",</w:t>
      </w:r>
    </w:p>
    <w:p w:rsidR="005E2877" w:rsidRPr="00932CC1" w:rsidRDefault="005E2877" w:rsidP="005E2877">
      <w:r w:rsidRPr="00932CC1">
        <w:rPr>
          <w:rFonts w:eastAsia="Courier New"/>
          <w:sz w:val="16"/>
          <w:szCs w:val="16"/>
        </w:rPr>
        <w:t xml:space="preserve">  "</w:t>
      </w:r>
      <w:proofErr w:type="gramStart"/>
      <w:r w:rsidRPr="00932CC1">
        <w:rPr>
          <w:rFonts w:eastAsia="Courier New"/>
          <w:sz w:val="16"/>
          <w:szCs w:val="16"/>
        </w:rPr>
        <w:t>label</w:t>
      </w:r>
      <w:proofErr w:type="gramEnd"/>
      <w:r w:rsidRPr="00932CC1">
        <w:rPr>
          <w:rFonts w:eastAsia="Courier New"/>
          <w:sz w:val="16"/>
          <w:szCs w:val="16"/>
        </w:rPr>
        <w:t>": "ctms",</w:t>
      </w:r>
    </w:p>
    <w:p w:rsidR="005E2877" w:rsidRPr="00932CC1" w:rsidRDefault="005E2877" w:rsidP="005E2877">
      <w:r w:rsidRPr="00932CC1">
        <w:rPr>
          <w:rFonts w:eastAsia="Courier New"/>
          <w:sz w:val="16"/>
          <w:szCs w:val="16"/>
        </w:rPr>
        <w:t xml:space="preserve">  "</w:t>
      </w:r>
      <w:proofErr w:type="spellStart"/>
      <w:proofErr w:type="gramStart"/>
      <w:r w:rsidRPr="00932CC1">
        <w:rPr>
          <w:rFonts w:eastAsia="Courier New"/>
          <w:sz w:val="16"/>
          <w:szCs w:val="16"/>
        </w:rPr>
        <w:t>nbf</w:t>
      </w:r>
      <w:proofErr w:type="spellEnd"/>
      <w:proofErr w:type="gramEnd"/>
      <w:r w:rsidRPr="00932CC1">
        <w:rPr>
          <w:rFonts w:eastAsia="Courier New"/>
          <w:sz w:val="16"/>
          <w:szCs w:val="16"/>
        </w:rPr>
        <w:t>": 1517396400,</w:t>
      </w:r>
    </w:p>
    <w:p w:rsidR="005E2877" w:rsidRPr="00932CC1" w:rsidRDefault="005E2877" w:rsidP="005E2877">
      <w:r w:rsidRPr="00932CC1">
        <w:rPr>
          <w:rFonts w:eastAsia="Courier New"/>
          <w:sz w:val="16"/>
          <w:szCs w:val="16"/>
        </w:rPr>
        <w:t xml:space="preserve">  "</w:t>
      </w:r>
      <w:proofErr w:type="spellStart"/>
      <w:proofErr w:type="gramStart"/>
      <w:r w:rsidRPr="00932CC1">
        <w:rPr>
          <w:rFonts w:eastAsia="Courier New"/>
          <w:sz w:val="16"/>
          <w:szCs w:val="16"/>
        </w:rPr>
        <w:t>exp</w:t>
      </w:r>
      <w:proofErr w:type="spellEnd"/>
      <w:proofErr w:type="gramEnd"/>
      <w:r w:rsidRPr="00932CC1">
        <w:rPr>
          <w:rFonts w:eastAsia="Courier New"/>
          <w:sz w:val="16"/>
          <w:szCs w:val="16"/>
        </w:rPr>
        <w:t>": 1517482800,</w:t>
      </w:r>
    </w:p>
    <w:p w:rsidR="005E2877" w:rsidRPr="00932CC1" w:rsidRDefault="005E2877" w:rsidP="005E2877">
      <w:r w:rsidRPr="00932CC1">
        <w:rPr>
          <w:rFonts w:eastAsia="Courier New"/>
          <w:sz w:val="16"/>
          <w:szCs w:val="16"/>
        </w:rPr>
        <w:t xml:space="preserve">  "</w:t>
      </w:r>
      <w:proofErr w:type="spellStart"/>
      <w:proofErr w:type="gramStart"/>
      <w:r w:rsidRPr="00932CC1">
        <w:rPr>
          <w:rFonts w:eastAsia="Courier New"/>
          <w:sz w:val="16"/>
          <w:szCs w:val="16"/>
        </w:rPr>
        <w:t>iat</w:t>
      </w:r>
      <w:proofErr w:type="spellEnd"/>
      <w:proofErr w:type="gramEnd"/>
      <w:r w:rsidRPr="00932CC1">
        <w:rPr>
          <w:rFonts w:eastAsia="Courier New"/>
          <w:sz w:val="16"/>
          <w:szCs w:val="16"/>
        </w:rPr>
        <w:t>": 1517396400,</w:t>
      </w:r>
    </w:p>
    <w:p w:rsidR="005E2877" w:rsidRPr="00932CC1" w:rsidRDefault="005E2877" w:rsidP="005E2877">
      <w:r w:rsidRPr="00932CC1">
        <w:rPr>
          <w:rFonts w:eastAsia="Courier New"/>
          <w:sz w:val="16"/>
          <w:szCs w:val="16"/>
        </w:rPr>
        <w:t xml:space="preserve">  "</w:t>
      </w:r>
      <w:proofErr w:type="spellStart"/>
      <w:proofErr w:type="gramStart"/>
      <w:r w:rsidRPr="00932CC1">
        <w:rPr>
          <w:rFonts w:eastAsia="Courier New"/>
          <w:sz w:val="16"/>
          <w:szCs w:val="16"/>
        </w:rPr>
        <w:t>jti</w:t>
      </w:r>
      <w:proofErr w:type="spellEnd"/>
      <w:proofErr w:type="gramEnd"/>
      <w:r w:rsidRPr="00932CC1">
        <w:rPr>
          <w:rFonts w:eastAsia="Courier New"/>
          <w:sz w:val="16"/>
          <w:szCs w:val="16"/>
        </w:rPr>
        <w:t>": "328ea5d5-df30-4622-b248-7ed4ede75b4a",</w:t>
      </w:r>
    </w:p>
    <w:p w:rsidR="005E2877" w:rsidRPr="00932CC1" w:rsidRDefault="005E2877" w:rsidP="005E2877">
      <w:r w:rsidRPr="00932CC1">
        <w:rPr>
          <w:rFonts w:eastAsia="Courier New"/>
          <w:sz w:val="16"/>
          <w:szCs w:val="16"/>
        </w:rPr>
        <w:t xml:space="preserve">  "</w:t>
      </w:r>
      <w:proofErr w:type="gramStart"/>
      <w:r w:rsidRPr="00932CC1">
        <w:rPr>
          <w:rFonts w:eastAsia="Courier New"/>
          <w:sz w:val="16"/>
          <w:szCs w:val="16"/>
        </w:rPr>
        <w:t>roles</w:t>
      </w:r>
      <w:proofErr w:type="gramEnd"/>
      <w:r w:rsidRPr="00932CC1">
        <w:rPr>
          <w:rFonts w:eastAsia="Courier New"/>
          <w:sz w:val="16"/>
          <w:szCs w:val="16"/>
        </w:rPr>
        <w:t>": [</w:t>
      </w:r>
    </w:p>
    <w:p w:rsidR="005E2877" w:rsidRPr="00932CC1" w:rsidRDefault="005E2877" w:rsidP="005E2877">
      <w:r w:rsidRPr="00932CC1">
        <w:rPr>
          <w:rFonts w:eastAsia="Courier New"/>
          <w:sz w:val="16"/>
          <w:szCs w:val="16"/>
        </w:rPr>
        <w:t xml:space="preserve">    "create-booking", "update-booking"</w:t>
      </w:r>
      <w:r>
        <w:rPr>
          <w:rFonts w:eastAsia="Courier New"/>
          <w:sz w:val="16"/>
          <w:szCs w:val="16"/>
        </w:rPr>
        <w:t xml:space="preserve">, </w:t>
      </w:r>
      <w:r w:rsidRPr="00932CC1">
        <w:rPr>
          <w:rFonts w:eastAsia="Courier New"/>
          <w:sz w:val="16"/>
          <w:szCs w:val="16"/>
        </w:rPr>
        <w:t>"</w:t>
      </w:r>
      <w:r>
        <w:rPr>
          <w:rFonts w:eastAsia="Courier New"/>
          <w:sz w:val="16"/>
          <w:szCs w:val="16"/>
        </w:rPr>
        <w:t>cancel</w:t>
      </w:r>
      <w:r w:rsidRPr="00932CC1">
        <w:rPr>
          <w:rFonts w:eastAsia="Courier New"/>
          <w:sz w:val="16"/>
          <w:szCs w:val="16"/>
        </w:rPr>
        <w:t>-booking"</w:t>
      </w:r>
    </w:p>
    <w:p w:rsidR="005E2877" w:rsidRPr="00932CC1" w:rsidRDefault="005E2877" w:rsidP="005E2877">
      <w:r w:rsidRPr="00932CC1">
        <w:rPr>
          <w:rFonts w:eastAsia="Courier New"/>
          <w:sz w:val="16"/>
          <w:szCs w:val="16"/>
        </w:rPr>
        <w:t xml:space="preserve">  ]</w:t>
      </w:r>
    </w:p>
    <w:p w:rsidR="005E2877" w:rsidRPr="00932CC1" w:rsidRDefault="005E2877" w:rsidP="005E2877">
      <w:r w:rsidRPr="00932CC1">
        <w:rPr>
          <w:rFonts w:eastAsia="Courier New"/>
          <w:sz w:val="16"/>
          <w:szCs w:val="16"/>
        </w:rPr>
        <w:t>}</w:t>
      </w:r>
    </w:p>
    <w:p w:rsidR="005E2877" w:rsidRPr="00932CC1" w:rsidRDefault="005E2877" w:rsidP="005E2877"/>
    <w:p w:rsidR="005E2877" w:rsidRPr="00932CC1" w:rsidRDefault="005E2877" w:rsidP="005E2877">
      <w:r w:rsidRPr="00932CC1">
        <w:t>If the refresh JWT is no longer valid then a 401 error will be returned.</w:t>
      </w:r>
    </w:p>
    <w:p w:rsidR="005E2877" w:rsidRPr="00932CC1" w:rsidRDefault="005E2877" w:rsidP="005E2877"/>
    <w:p w:rsidR="005E2877" w:rsidRPr="00932CC1" w:rsidRDefault="005E2877" w:rsidP="005E2877">
      <w:pPr>
        <w:pStyle w:val="Heading2"/>
        <w:numPr>
          <w:ilvl w:val="1"/>
          <w:numId w:val="2"/>
        </w:numPr>
        <w:ind w:left="567"/>
      </w:pPr>
      <w:bookmarkStart w:id="16" w:name="_Toc519153282"/>
      <w:r w:rsidRPr="00932CC1">
        <w:t>Token Refresh Endpoint Details</w:t>
      </w:r>
      <w:bookmarkEnd w:id="1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20"/>
        <w:gridCol w:w="1245"/>
        <w:gridCol w:w="4449"/>
      </w:tblGrid>
      <w:tr w:rsidR="005E2877" w:rsidRPr="00932CC1" w:rsidTr="00D64DE2">
        <w:trPr>
          <w:trHeight w:val="223"/>
        </w:trPr>
        <w:tc>
          <w:tcPr>
            <w:tcW w:w="4620" w:type="dxa"/>
            <w:shd w:val="clear" w:color="auto" w:fill="C0504D" w:themeFill="accent2"/>
          </w:tcPr>
          <w:p w:rsidR="005E2877" w:rsidRPr="00E21544" w:rsidRDefault="005E2877" w:rsidP="00D64DE2">
            <w:pPr>
              <w:rPr>
                <w:b/>
                <w:bCs/>
                <w:color w:val="FFFFFF" w:themeColor="background1"/>
              </w:rPr>
            </w:pPr>
            <w:r w:rsidRPr="00E21544">
              <w:rPr>
                <w:color w:val="FFFFFF" w:themeColor="background1"/>
              </w:rPr>
              <w:t>PROD URI</w:t>
            </w:r>
          </w:p>
        </w:tc>
        <w:tc>
          <w:tcPr>
            <w:tcW w:w="1245" w:type="dxa"/>
            <w:shd w:val="clear" w:color="auto" w:fill="C0504D" w:themeFill="accent2"/>
          </w:tcPr>
          <w:p w:rsidR="005E2877" w:rsidRPr="00E21544" w:rsidRDefault="005E2877" w:rsidP="00D64DE2">
            <w:pPr>
              <w:rPr>
                <w:b/>
                <w:bCs/>
                <w:color w:val="FFFFFF" w:themeColor="background1"/>
              </w:rPr>
            </w:pPr>
            <w:r w:rsidRPr="00E21544">
              <w:rPr>
                <w:color w:val="FFFFFF" w:themeColor="background1"/>
              </w:rPr>
              <w:t>Method</w:t>
            </w:r>
          </w:p>
        </w:tc>
        <w:tc>
          <w:tcPr>
            <w:tcW w:w="4449" w:type="dxa"/>
            <w:shd w:val="clear" w:color="auto" w:fill="C0504D" w:themeFill="accent2"/>
          </w:tcPr>
          <w:p w:rsidR="005E2877" w:rsidRPr="00E21544" w:rsidRDefault="005E2877" w:rsidP="00D64DE2">
            <w:pPr>
              <w:rPr>
                <w:b/>
                <w:bCs/>
                <w:color w:val="FFFFFF" w:themeColor="background1"/>
              </w:rPr>
            </w:pPr>
            <w:r w:rsidRPr="00E21544">
              <w:rPr>
                <w:color w:val="FFFFFF" w:themeColor="background1"/>
              </w:rPr>
              <w:t>Description</w:t>
            </w:r>
          </w:p>
        </w:tc>
      </w:tr>
      <w:tr w:rsidR="005E2877" w:rsidRPr="00932CC1" w:rsidTr="00D64DE2">
        <w:trPr>
          <w:trHeight w:val="503"/>
        </w:trPr>
        <w:tc>
          <w:tcPr>
            <w:tcW w:w="4620" w:type="dxa"/>
          </w:tcPr>
          <w:p w:rsidR="005E2877" w:rsidRPr="00E21544" w:rsidRDefault="005E2877" w:rsidP="00D64DE2">
            <w:pPr>
              <w:rPr>
                <w:b/>
                <w:bCs/>
              </w:rPr>
            </w:pPr>
            <w:r w:rsidRPr="00E21544">
              <w:t>https://api.kiwirail.co.nz/V1/tokens/refresh</w:t>
            </w:r>
          </w:p>
        </w:tc>
        <w:tc>
          <w:tcPr>
            <w:tcW w:w="1245" w:type="dxa"/>
          </w:tcPr>
          <w:p w:rsidR="005E2877" w:rsidRPr="00E21544" w:rsidRDefault="005E2877" w:rsidP="00D64DE2">
            <w:r w:rsidRPr="00E21544">
              <w:t>POST</w:t>
            </w:r>
          </w:p>
        </w:tc>
        <w:tc>
          <w:tcPr>
            <w:tcW w:w="4449" w:type="dxa"/>
          </w:tcPr>
          <w:p w:rsidR="005E2877" w:rsidRPr="00E21544" w:rsidRDefault="005E2877" w:rsidP="00D64DE2">
            <w:pPr>
              <w:spacing w:after="160" w:line="259" w:lineRule="auto"/>
            </w:pPr>
            <w:r w:rsidRPr="00E21544">
              <w:t>Refresh tokens endpoint</w:t>
            </w:r>
          </w:p>
        </w:tc>
      </w:tr>
    </w:tbl>
    <w:p w:rsidR="005E2877" w:rsidRDefault="005E2877" w:rsidP="005E2877">
      <w:pPr>
        <w:pStyle w:val="Heading2"/>
        <w:ind w:firstLine="0"/>
      </w:pPr>
    </w:p>
    <w:p w:rsidR="005E2877" w:rsidRPr="00383227" w:rsidRDefault="005E2877" w:rsidP="005E2877"/>
    <w:tbl>
      <w:tblPr>
        <w:tblStyle w:val="GridTable4-Accent21"/>
        <w:tblW w:w="10314" w:type="dxa"/>
        <w:tblLook w:val="06A0" w:firstRow="1" w:lastRow="0" w:firstColumn="1" w:lastColumn="0" w:noHBand="1" w:noVBand="1"/>
      </w:tblPr>
      <w:tblGrid>
        <w:gridCol w:w="5211"/>
        <w:gridCol w:w="1418"/>
        <w:gridCol w:w="3685"/>
      </w:tblGrid>
      <w:tr w:rsidR="005E2877" w:rsidRPr="00932CC1" w:rsidTr="00D6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5E2877" w:rsidRPr="00C6689C" w:rsidRDefault="005E2877" w:rsidP="00D64DE2">
            <w:r>
              <w:t xml:space="preserve">TEST </w:t>
            </w:r>
            <w:r w:rsidRPr="00932CC1">
              <w:t>URI</w:t>
            </w:r>
          </w:p>
        </w:tc>
        <w:tc>
          <w:tcPr>
            <w:tcW w:w="1418" w:type="dxa"/>
          </w:tcPr>
          <w:p w:rsidR="005E2877" w:rsidRPr="00C6689C" w:rsidRDefault="005E2877" w:rsidP="00D64DE2">
            <w:pPr>
              <w:cnfStyle w:val="100000000000" w:firstRow="1" w:lastRow="0" w:firstColumn="0" w:lastColumn="0" w:oddVBand="0" w:evenVBand="0" w:oddHBand="0" w:evenHBand="0" w:firstRowFirstColumn="0" w:firstRowLastColumn="0" w:lastRowFirstColumn="0" w:lastRowLastColumn="0"/>
            </w:pPr>
            <w:r w:rsidRPr="00932CC1">
              <w:t>Method</w:t>
            </w:r>
          </w:p>
        </w:tc>
        <w:tc>
          <w:tcPr>
            <w:tcW w:w="3685" w:type="dxa"/>
          </w:tcPr>
          <w:p w:rsidR="005E2877" w:rsidRPr="00C6689C" w:rsidRDefault="005E2877" w:rsidP="00D64DE2">
            <w:pPr>
              <w:cnfStyle w:val="100000000000" w:firstRow="1" w:lastRow="0" w:firstColumn="0" w:lastColumn="0" w:oddVBand="0" w:evenVBand="0" w:oddHBand="0" w:evenHBand="0" w:firstRowFirstColumn="0" w:firstRowLastColumn="0" w:lastRowFirstColumn="0" w:lastRowLastColumn="0"/>
            </w:pPr>
            <w:r w:rsidRPr="00932CC1">
              <w:t>Description</w:t>
            </w:r>
          </w:p>
        </w:tc>
      </w:tr>
      <w:tr w:rsidR="005E2877" w:rsidRPr="00932CC1" w:rsidTr="00D64DE2">
        <w:tc>
          <w:tcPr>
            <w:cnfStyle w:val="001000000000" w:firstRow="0" w:lastRow="0" w:firstColumn="1" w:lastColumn="0" w:oddVBand="0" w:evenVBand="0" w:oddHBand="0" w:evenHBand="0" w:firstRowFirstColumn="0" w:firstRowLastColumn="0" w:lastRowFirstColumn="0" w:lastRowLastColumn="0"/>
            <w:tcW w:w="5211" w:type="dxa"/>
          </w:tcPr>
          <w:p w:rsidR="005E2877" w:rsidRPr="00C6689C" w:rsidRDefault="005E2877" w:rsidP="00D64DE2">
            <w:r w:rsidRPr="00932CC1">
              <w:t>https://api</w:t>
            </w:r>
            <w:r>
              <w:t>-uat</w:t>
            </w:r>
            <w:r w:rsidRPr="00932CC1">
              <w:t>.kiwirail.co.nz</w:t>
            </w:r>
            <w:r>
              <w:t>:444</w:t>
            </w:r>
            <w:r w:rsidRPr="00932CC1">
              <w:t>/V1/tokens/refresh</w:t>
            </w:r>
          </w:p>
        </w:tc>
        <w:tc>
          <w:tcPr>
            <w:tcW w:w="1418" w:type="dxa"/>
          </w:tcPr>
          <w:p w:rsidR="005E2877" w:rsidRPr="00932CC1" w:rsidRDefault="005E2877" w:rsidP="00D64DE2">
            <w:pPr>
              <w:cnfStyle w:val="000000000000" w:firstRow="0" w:lastRow="0" w:firstColumn="0" w:lastColumn="0" w:oddVBand="0" w:evenVBand="0" w:oddHBand="0" w:evenHBand="0" w:firstRowFirstColumn="0" w:firstRowLastColumn="0" w:lastRowFirstColumn="0" w:lastRowLastColumn="0"/>
            </w:pPr>
            <w:r w:rsidRPr="00932CC1">
              <w:t>POST</w:t>
            </w:r>
          </w:p>
        </w:tc>
        <w:tc>
          <w:tcPr>
            <w:tcW w:w="3685" w:type="dxa"/>
          </w:tcPr>
          <w:p w:rsidR="005E2877" w:rsidRPr="00932CC1"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pPr>
            <w:r>
              <w:t>Refresh tokens endpoint</w:t>
            </w:r>
          </w:p>
        </w:tc>
      </w:tr>
    </w:tbl>
    <w:p w:rsidR="005E2877" w:rsidRDefault="005E2877" w:rsidP="005E2877"/>
    <w:p w:rsidR="005E2877" w:rsidRDefault="005E2877" w:rsidP="005E2877"/>
    <w:p w:rsidR="005E2877" w:rsidRPr="00932CC1" w:rsidRDefault="005E2877" w:rsidP="005E2877">
      <w:pPr>
        <w:pStyle w:val="Heading2"/>
        <w:numPr>
          <w:ilvl w:val="1"/>
          <w:numId w:val="2"/>
        </w:numPr>
        <w:ind w:left="567"/>
      </w:pPr>
      <w:bookmarkStart w:id="17" w:name="_Toc519153283"/>
      <w:r w:rsidRPr="00932CC1">
        <w:t>Request HTTP Headers</w:t>
      </w:r>
      <w:bookmarkEnd w:id="17"/>
    </w:p>
    <w:tbl>
      <w:tblPr>
        <w:tblW w:w="5385"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57"/>
        <w:gridCol w:w="3549"/>
        <w:gridCol w:w="857"/>
        <w:gridCol w:w="3491"/>
      </w:tblGrid>
      <w:tr w:rsidR="005E2877" w:rsidRPr="00DA70A5" w:rsidTr="00D64DE2">
        <w:tc>
          <w:tcPr>
            <w:tcW w:w="997"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Header</w:t>
            </w:r>
          </w:p>
        </w:tc>
        <w:tc>
          <w:tcPr>
            <w:tcW w:w="1721" w:type="pct"/>
            <w:tcBorders>
              <w:top w:val="single" w:sz="6" w:space="0" w:color="C0504D" w:themeColor="accent2"/>
              <w:left w:val="outset" w:sz="6" w:space="0" w:color="auto"/>
              <w:bottom w:val="single" w:sz="6" w:space="0" w:color="C0504D" w:themeColor="accent2"/>
              <w:right w:val="nil"/>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Value</w:t>
            </w:r>
          </w:p>
        </w:tc>
        <w:tc>
          <w:tcPr>
            <w:tcW w:w="415"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5E2877" w:rsidRPr="00DA70A5" w:rsidRDefault="005E2877" w:rsidP="00D64DE2">
            <w:pPr>
              <w:spacing w:beforeAutospacing="1" w:afterAutospacing="1"/>
              <w:rPr>
                <w:b/>
                <w:bCs/>
                <w:color w:val="FFFFFF" w:themeColor="background1"/>
                <w:sz w:val="18"/>
                <w:szCs w:val="18"/>
                <w:lang w:eastAsia="en-NZ"/>
              </w:rPr>
            </w:pPr>
            <w:r w:rsidRPr="00DA70A5">
              <w:rPr>
                <w:b/>
                <w:bCs/>
                <w:color w:val="FFFFFF" w:themeColor="background1"/>
                <w:sz w:val="18"/>
                <w:szCs w:val="18"/>
                <w:lang w:eastAsia="en-NZ"/>
              </w:rPr>
              <w:t>Data Type</w:t>
            </w:r>
          </w:p>
        </w:tc>
        <w:tc>
          <w:tcPr>
            <w:tcW w:w="1867"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Comment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r w:rsidRPr="00DA70A5">
              <w:rPr>
                <w:b/>
                <w:bCs/>
                <w:sz w:val="18"/>
                <w:szCs w:val="18"/>
                <w:lang w:eastAsia="en-NZ"/>
              </w:rPr>
              <w:t>version</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1</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API version</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transactionID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val="en-US" w:eastAsia="en-NZ"/>
              </w:rPr>
            </w:pPr>
            <w:r w:rsidRPr="00DA70A5">
              <w:rPr>
                <w:sz w:val="18"/>
                <w:szCs w:val="18"/>
                <w:lang w:eastAsia="en-NZ"/>
              </w:rPr>
              <w:t>FONTERRA_20171107131313_3dc7ffca-fd28-49ba-9636-1ff66bfe5341</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Identifies a group of messages</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b/>
                <w:bCs/>
                <w:sz w:val="18"/>
                <w:szCs w:val="18"/>
                <w:lang w:eastAsia="en-NZ"/>
              </w:rPr>
              <w:t>messageID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r w:rsidRPr="00DA70A5">
              <w:rPr>
                <w:sz w:val="18"/>
                <w:szCs w:val="18"/>
              </w:rPr>
              <w:t xml:space="preserve">Unique identifier for this message. This is similar to the Mule ESB </w:t>
            </w:r>
            <w:proofErr w:type="spellStart"/>
            <w:r w:rsidRPr="00DA70A5">
              <w:rPr>
                <w:sz w:val="18"/>
                <w:szCs w:val="18"/>
              </w:rPr>
              <w:t>MessageID</w:t>
            </w:r>
            <w:proofErr w:type="spellEnd"/>
            <w:r w:rsidRPr="00DA70A5">
              <w:rPr>
                <w:sz w:val="18"/>
                <w:szCs w:val="18"/>
              </w:rPr>
              <w:t xml:space="preserve"> who would use this id internally. The message ID should only exist for the message between two systems, so a stream over three components will use two </w:t>
            </w:r>
            <w:proofErr w:type="spellStart"/>
            <w:r w:rsidRPr="00DA70A5">
              <w:rPr>
                <w:sz w:val="18"/>
                <w:szCs w:val="18"/>
              </w:rPr>
              <w:t>messageIDs</w:t>
            </w:r>
            <w:proofErr w:type="spellEnd"/>
            <w:r w:rsidRPr="00DA70A5">
              <w:rPr>
                <w:sz w:val="18"/>
                <w:szCs w:val="18"/>
              </w:rPr>
              <w:t xml:space="preserve"> one for component A to B and one from B to C. This value cannot be set by the caller.</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currentSystem</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Fonterra Bookings</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rPr>
              <w:t>System that generated the message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userInitiatingRequest</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Pr>
                <w:sz w:val="18"/>
                <w:szCs w:val="18"/>
                <w:lang w:eastAsia="en-NZ"/>
              </w:rPr>
              <w:t>email</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rPr>
              <w:t>User requesting/s</w:t>
            </w:r>
            <w:r>
              <w:rPr>
                <w:sz w:val="18"/>
                <w:szCs w:val="18"/>
              </w:rPr>
              <w:t>ubmitting information Login ID</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sz w:val="18"/>
                <w:szCs w:val="18"/>
              </w:rPr>
              <w:t>sequenceID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r w:rsidRPr="00DA70A5">
              <w:rPr>
                <w:sz w:val="18"/>
                <w:szCs w:val="18"/>
              </w:rPr>
              <w:t xml:space="preserve">Unique identifier for a sequence of </w:t>
            </w:r>
            <w:r w:rsidRPr="00DA70A5">
              <w:rPr>
                <w:sz w:val="18"/>
                <w:szCs w:val="18"/>
              </w:rPr>
              <w:lastRenderedPageBreak/>
              <w:t>messages. When null the message is not part of a sequence, if not null, the sequence number should be non 0</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b/>
                <w:bCs/>
                <w:sz w:val="18"/>
                <w:szCs w:val="18"/>
                <w:lang w:eastAsia="en-NZ"/>
              </w:rPr>
              <w:lastRenderedPageBreak/>
              <w:t>sequenceNumber</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r w:rsidRPr="00DA70A5">
              <w:rPr>
                <w:sz w:val="18"/>
                <w:szCs w:val="18"/>
              </w:rPr>
              <w:t xml:space="preserve">0,&gt; for messages that are split up but need to be processed in order. When 0 this message is not part of a sequence. When not 0 the </w:t>
            </w:r>
            <w:proofErr w:type="spellStart"/>
            <w:r w:rsidRPr="00DA70A5">
              <w:rPr>
                <w:sz w:val="18"/>
                <w:szCs w:val="18"/>
              </w:rPr>
              <w:t>SequenceID</w:t>
            </w:r>
            <w:proofErr w:type="spellEnd"/>
            <w:r w:rsidRPr="00DA70A5">
              <w:rPr>
                <w:sz w:val="18"/>
                <w:szCs w:val="18"/>
              </w:rPr>
              <w:t xml:space="preserve"> is mandatory</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creationTimestamp</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val="en-US" w:eastAsia="en-NZ"/>
              </w:rPr>
            </w:pPr>
            <w:r w:rsidRPr="00DA70A5">
              <w:rPr>
                <w:sz w:val="18"/>
                <w:szCs w:val="18"/>
                <w:lang w:eastAsia="en-NZ"/>
              </w:rPr>
              <w:t>2017-11-07 13:13:13:123 NZDT</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rPr>
              <w:t xml:space="preserve">Date of creation of the message in YYYY-MM-DD </w:t>
            </w:r>
            <w:proofErr w:type="spellStart"/>
            <w:r w:rsidRPr="00DA70A5">
              <w:rPr>
                <w:sz w:val="18"/>
                <w:szCs w:val="18"/>
              </w:rPr>
              <w:t>hh:mm:ss:ms</w:t>
            </w:r>
            <w:proofErr w:type="spellEnd"/>
            <w:r w:rsidRPr="00DA70A5">
              <w:rPr>
                <w:sz w:val="18"/>
                <w:szCs w:val="18"/>
              </w:rPr>
              <w:t xml:space="preserve"> in NZDT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sz w:val="18"/>
                <w:szCs w:val="18"/>
              </w:rPr>
              <w:t>auditCategory</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rPr>
            </w:pPr>
            <w:r w:rsidRPr="00DA70A5">
              <w:rPr>
                <w:sz w:val="18"/>
                <w:szCs w:val="18"/>
              </w:rPr>
              <w:t>Holds a string that can be used to collect log information over all services</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rPr>
                <w:sz w:val="18"/>
                <w:szCs w:val="18"/>
                <w:lang w:eastAsia="en-NZ"/>
              </w:rPr>
            </w:pPr>
            <w:proofErr w:type="spellStart"/>
            <w:r w:rsidRPr="00DA70A5">
              <w:rPr>
                <w:sz w:val="18"/>
                <w:szCs w:val="18"/>
                <w:lang w:eastAsia="en-NZ"/>
              </w:rPr>
              <w:t>payloadEncrypted</w:t>
            </w:r>
            <w:proofErr w:type="spellEnd"/>
          </w:p>
          <w:p w:rsidR="005E2877" w:rsidRPr="00DA70A5" w:rsidRDefault="005E2877" w:rsidP="00D64DE2">
            <w:pPr>
              <w:spacing w:beforeAutospacing="1" w:afterAutospacing="1"/>
              <w:rPr>
                <w:b/>
                <w:bCs/>
                <w:sz w:val="18"/>
                <w:szCs w:val="18"/>
                <w:lang w:eastAsia="en-NZ"/>
              </w:rPr>
            </w:pP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roofErr w:type="spellStart"/>
            <w:r w:rsidRPr="00DA70A5">
              <w:rPr>
                <w:sz w:val="18"/>
                <w:szCs w:val="18"/>
                <w:lang w:eastAsia="en-NZ"/>
              </w:rPr>
              <w:t>boolean</w:t>
            </w:r>
            <w:proofErr w:type="spellEnd"/>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rPr>
            </w:pPr>
            <w:r w:rsidRPr="00DA70A5">
              <w:rPr>
                <w:sz w:val="18"/>
                <w:szCs w:val="18"/>
              </w:rPr>
              <w:t>If true the payload is encrypted, when false it is not. This is set for the content encryption(like GPG), not the connection (like SSL)</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sz w:val="18"/>
                <w:szCs w:val="18"/>
              </w:rPr>
              <w:t>payloadEncoding</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rPr>
            </w:pPr>
            <w:r w:rsidRPr="00DA70A5">
              <w:rPr>
                <w:sz w:val="18"/>
                <w:szCs w:val="18"/>
              </w:rPr>
              <w:t xml:space="preserve">When the payload is text, it should contain the text encoding (Like ‘UTF-8’), if </w:t>
            </w:r>
            <w:proofErr w:type="gramStart"/>
            <w:r w:rsidRPr="00DA70A5">
              <w:rPr>
                <w:sz w:val="18"/>
                <w:szCs w:val="18"/>
              </w:rPr>
              <w:t>binary ,</w:t>
            </w:r>
            <w:proofErr w:type="gramEnd"/>
            <w:r w:rsidRPr="00DA70A5">
              <w:rPr>
                <w:sz w:val="18"/>
                <w:szCs w:val="18"/>
              </w:rPr>
              <w:t xml:space="preserve"> the encoding is binary When the payload is encrypted, the encoding should be the encoding of the unencrypted payload. If the payload type is not known, or not disclosed, the value is </w:t>
            </w:r>
            <w:proofErr w:type="spellStart"/>
            <w:r w:rsidRPr="00DA70A5">
              <w:rPr>
                <w:sz w:val="18"/>
                <w:szCs w:val="18"/>
              </w:rPr>
              <w:t>passthrough</w:t>
            </w:r>
            <w:proofErr w:type="spellEnd"/>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r w:rsidRPr="00DA70A5">
              <w:rPr>
                <w:b/>
                <w:bCs/>
                <w:sz w:val="18"/>
                <w:szCs w:val="18"/>
                <w:lang w:eastAsia="en-NZ"/>
              </w:rPr>
              <w:t>debug</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0</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If 0 then do not log in debug mode, if 1 then log.</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retryNumber</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0</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How many retries have been made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r w:rsidRPr="00DA70A5">
              <w:rPr>
                <w:b/>
                <w:bCs/>
                <w:sz w:val="18"/>
                <w:szCs w:val="18"/>
                <w:lang w:eastAsia="en-NZ"/>
              </w:rPr>
              <w:t>Cache-Control</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no-cache</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See https://developer.mozilla.org/en-US/docs/Web/HTTP/Headers/Cache-Control</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r>
              <w:rPr>
                <w:b/>
                <w:bCs/>
                <w:sz w:val="18"/>
                <w:szCs w:val="18"/>
                <w:lang w:eastAsia="en-NZ"/>
              </w:rPr>
              <w:t>x-forwarded-for</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application/</w:t>
            </w:r>
            <w:proofErr w:type="spellStart"/>
            <w:r w:rsidRPr="00DA70A5">
              <w:rPr>
                <w:sz w:val="18"/>
                <w:szCs w:val="18"/>
                <w:lang w:eastAsia="en-NZ"/>
              </w:rPr>
              <w:t>json</w:t>
            </w:r>
            <w:proofErr w:type="spellEnd"/>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Pr>
                <w:sz w:val="18"/>
                <w:szCs w:val="18"/>
                <w:lang w:eastAsia="en-NZ"/>
              </w:rPr>
              <w:t xml:space="preserve">This holds client IP address send by </w:t>
            </w:r>
            <w:proofErr w:type="spellStart"/>
            <w:r>
              <w:rPr>
                <w:sz w:val="18"/>
                <w:szCs w:val="18"/>
                <w:lang w:eastAsia="en-NZ"/>
              </w:rPr>
              <w:t>netscaler</w:t>
            </w:r>
            <w:proofErr w:type="spellEnd"/>
          </w:p>
        </w:tc>
      </w:tr>
    </w:tbl>
    <w:p w:rsidR="005E2877" w:rsidRPr="00932CC1" w:rsidRDefault="005E2877" w:rsidP="005E2877"/>
    <w:p w:rsidR="005E2877" w:rsidRPr="00932CC1" w:rsidRDefault="005E2877" w:rsidP="005E2877">
      <w:pPr>
        <w:pStyle w:val="Heading2"/>
        <w:numPr>
          <w:ilvl w:val="1"/>
          <w:numId w:val="2"/>
        </w:numPr>
        <w:ind w:left="567"/>
      </w:pPr>
      <w:bookmarkStart w:id="18" w:name="_Toc519153284"/>
      <w:r>
        <w:t>Refresh Sample Request Body</w:t>
      </w:r>
      <w:bookmarkEnd w:id="18"/>
    </w:p>
    <w:p w:rsidR="005E2877" w:rsidRPr="00932CC1" w:rsidRDefault="005E2877" w:rsidP="005E2877">
      <w:r w:rsidRPr="00932CC1">
        <w:t>A request body with this structure is posted:</w:t>
      </w:r>
    </w:p>
    <w:p w:rsidR="005E2877" w:rsidRPr="00932CC1" w:rsidRDefault="005E2877" w:rsidP="005E2877">
      <w:pPr>
        <w:rPr>
          <w:rFonts w:eastAsia="Courier New"/>
          <w:sz w:val="16"/>
          <w:szCs w:val="16"/>
        </w:rPr>
      </w:pPr>
      <w:r w:rsidRPr="00932CC1">
        <w:rPr>
          <w:rFonts w:eastAsia="Courier New"/>
          <w:sz w:val="16"/>
          <w:szCs w:val="16"/>
        </w:rPr>
        <w:t>{</w:t>
      </w:r>
    </w:p>
    <w:p w:rsidR="005E2877" w:rsidRDefault="005E2877" w:rsidP="005E2877">
      <w:pPr>
        <w:ind w:firstLine="720"/>
        <w:rPr>
          <w:rFonts w:eastAsia="Courier New"/>
          <w:sz w:val="16"/>
          <w:szCs w:val="16"/>
        </w:rPr>
      </w:pPr>
      <w:r>
        <w:rPr>
          <w:rFonts w:eastAsia="Courier New"/>
          <w:sz w:val="16"/>
          <w:szCs w:val="16"/>
        </w:rPr>
        <w:t>“</w:t>
      </w:r>
      <w:proofErr w:type="spellStart"/>
      <w:proofErr w:type="gramStart"/>
      <w:r>
        <w:rPr>
          <w:rFonts w:eastAsia="Courier New"/>
          <w:sz w:val="16"/>
          <w:szCs w:val="16"/>
        </w:rPr>
        <w:t>refreshJwt</w:t>
      </w:r>
      <w:proofErr w:type="spellEnd"/>
      <w:proofErr w:type="gramEnd"/>
      <w:r>
        <w:rPr>
          <w:rFonts w:eastAsia="Courier New"/>
          <w:sz w:val="16"/>
          <w:szCs w:val="16"/>
        </w:rPr>
        <w:t>: “”string”,</w:t>
      </w:r>
    </w:p>
    <w:p w:rsidR="005E2877" w:rsidRPr="00932CC1" w:rsidRDefault="005E2877" w:rsidP="005E2877">
      <w:pPr>
        <w:ind w:firstLine="720"/>
        <w:rPr>
          <w:rFonts w:eastAsia="Courier New"/>
          <w:sz w:val="16"/>
          <w:szCs w:val="16"/>
        </w:rPr>
      </w:pPr>
    </w:p>
    <w:p w:rsidR="005E2877" w:rsidRPr="00932CC1" w:rsidRDefault="005E2877" w:rsidP="005E2877">
      <w:pPr>
        <w:rPr>
          <w:rFonts w:eastAsia="Courier New"/>
          <w:sz w:val="16"/>
          <w:szCs w:val="16"/>
        </w:rPr>
      </w:pPr>
      <w:r w:rsidRPr="00932CC1">
        <w:rPr>
          <w:rFonts w:eastAsia="Courier New"/>
          <w:sz w:val="16"/>
          <w:szCs w:val="16"/>
        </w:rPr>
        <w:t>}</w:t>
      </w:r>
    </w:p>
    <w:p w:rsidR="005E2877" w:rsidRDefault="005E2877" w:rsidP="005E2877"/>
    <w:p w:rsidR="005E2877" w:rsidRDefault="005E2877" w:rsidP="005E2877">
      <w:pPr>
        <w:pStyle w:val="Heading2"/>
        <w:numPr>
          <w:ilvl w:val="1"/>
          <w:numId w:val="2"/>
        </w:numPr>
        <w:ind w:left="567"/>
      </w:pPr>
      <w:bookmarkStart w:id="19" w:name="_Toc519153285"/>
      <w:r>
        <w:t>Refresh Token Request Data Definition</w:t>
      </w:r>
      <w:bookmarkEnd w:id="19"/>
    </w:p>
    <w:tbl>
      <w:tblPr>
        <w:tblStyle w:val="GridTable4-Accent21"/>
        <w:tblW w:w="2673" w:type="pct"/>
        <w:tblLook w:val="06A0" w:firstRow="1" w:lastRow="0" w:firstColumn="1" w:lastColumn="0" w:noHBand="1" w:noVBand="1"/>
      </w:tblPr>
      <w:tblGrid>
        <w:gridCol w:w="3159"/>
        <w:gridCol w:w="1782"/>
      </w:tblGrid>
      <w:tr w:rsidR="005E2877" w:rsidRPr="00932CC1" w:rsidTr="00D6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7" w:type="pct"/>
          </w:tcPr>
          <w:p w:rsidR="005E2877" w:rsidRPr="002B6366" w:rsidRDefault="005E2877" w:rsidP="00D64DE2">
            <w:r>
              <w:t xml:space="preserve">Name </w:t>
            </w:r>
          </w:p>
        </w:tc>
        <w:tc>
          <w:tcPr>
            <w:tcW w:w="1803" w:type="pct"/>
          </w:tcPr>
          <w:p w:rsidR="005E2877" w:rsidRPr="002B6366" w:rsidRDefault="005E2877" w:rsidP="00D64DE2">
            <w:pPr>
              <w:cnfStyle w:val="100000000000" w:firstRow="1" w:lastRow="0" w:firstColumn="0" w:lastColumn="0" w:oddVBand="0" w:evenVBand="0" w:oddHBand="0" w:evenHBand="0" w:firstRowFirstColumn="0" w:firstRowLastColumn="0" w:lastRowFirstColumn="0" w:lastRowLastColumn="0"/>
            </w:pPr>
            <w:r>
              <w:t>Data Type</w:t>
            </w:r>
          </w:p>
        </w:tc>
      </w:tr>
      <w:tr w:rsidR="005E2877" w:rsidRPr="00932CC1" w:rsidTr="00D64DE2">
        <w:trPr>
          <w:trHeight w:val="275"/>
        </w:trPr>
        <w:tc>
          <w:tcPr>
            <w:cnfStyle w:val="001000000000" w:firstRow="0" w:lastRow="0" w:firstColumn="1" w:lastColumn="0" w:oddVBand="0" w:evenVBand="0" w:oddHBand="0" w:evenHBand="0" w:firstRowFirstColumn="0" w:firstRowLastColumn="0" w:lastRowFirstColumn="0" w:lastRowLastColumn="0"/>
            <w:tcW w:w="3197" w:type="pct"/>
          </w:tcPr>
          <w:p w:rsidR="005E2877" w:rsidRPr="009E7E8D" w:rsidRDefault="005E2877" w:rsidP="00D64DE2">
            <w:proofErr w:type="spellStart"/>
            <w:r w:rsidRPr="009E7E8D">
              <w:rPr>
                <w:bCs w:val="0"/>
                <w:sz w:val="18"/>
                <w:szCs w:val="18"/>
              </w:rPr>
              <w:t>refreshJwt</w:t>
            </w:r>
            <w:proofErr w:type="spellEnd"/>
          </w:p>
        </w:tc>
        <w:tc>
          <w:tcPr>
            <w:tcW w:w="1803" w:type="pct"/>
          </w:tcPr>
          <w:p w:rsidR="005E2877" w:rsidRPr="009E7E8D"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pPr>
            <w:r w:rsidRPr="009E7E8D">
              <w:rPr>
                <w:bCs/>
                <w:sz w:val="18"/>
                <w:szCs w:val="18"/>
              </w:rPr>
              <w:t>string</w:t>
            </w:r>
          </w:p>
        </w:tc>
      </w:tr>
    </w:tbl>
    <w:p w:rsidR="005E2877" w:rsidRDefault="005E2877" w:rsidP="005E2877"/>
    <w:p w:rsidR="005E2877" w:rsidRPr="00932CC1" w:rsidRDefault="005E2877" w:rsidP="005E2877">
      <w:pPr>
        <w:pStyle w:val="Heading2"/>
        <w:numPr>
          <w:ilvl w:val="1"/>
          <w:numId w:val="2"/>
        </w:numPr>
        <w:ind w:left="567"/>
      </w:pPr>
      <w:bookmarkStart w:id="20" w:name="_Toc519153286"/>
      <w:r w:rsidRPr="00932CC1">
        <w:t xml:space="preserve">Refresh </w:t>
      </w:r>
      <w:r>
        <w:t xml:space="preserve">Sample Success </w:t>
      </w:r>
      <w:r w:rsidRPr="00932CC1">
        <w:t>Response</w:t>
      </w:r>
      <w:r>
        <w:t xml:space="preserve"> Body</w:t>
      </w:r>
      <w:bookmarkEnd w:id="20"/>
    </w:p>
    <w:p w:rsidR="005E2877" w:rsidRDefault="005E2877" w:rsidP="005E2877">
      <w:r w:rsidRPr="00932CC1">
        <w:t>A sample response body:</w:t>
      </w:r>
    </w:p>
    <w:p w:rsidR="005E2877" w:rsidRDefault="005E2877" w:rsidP="005E2877">
      <w:r>
        <w:t>{</w:t>
      </w:r>
    </w:p>
    <w:p w:rsidR="005E2877" w:rsidRDefault="005E2877" w:rsidP="005E2877">
      <w:r>
        <w:t xml:space="preserve">  "</w:t>
      </w:r>
      <w:proofErr w:type="spellStart"/>
      <w:proofErr w:type="gramStart"/>
      <w:r>
        <w:t>accessJwt</w:t>
      </w:r>
      <w:proofErr w:type="spellEnd"/>
      <w:proofErr w:type="gramEnd"/>
      <w:r>
        <w:t>": "string",</w:t>
      </w:r>
    </w:p>
    <w:p w:rsidR="005E2877" w:rsidRDefault="005E2877" w:rsidP="005E2877">
      <w:r>
        <w:t xml:space="preserve">  "</w:t>
      </w:r>
      <w:proofErr w:type="spellStart"/>
      <w:proofErr w:type="gramStart"/>
      <w:r>
        <w:t>accessExpiry</w:t>
      </w:r>
      <w:proofErr w:type="spellEnd"/>
      <w:proofErr w:type="gramEnd"/>
      <w:r>
        <w:t>": 0,</w:t>
      </w:r>
    </w:p>
    <w:p w:rsidR="005E2877" w:rsidRDefault="005E2877" w:rsidP="005E2877">
      <w:r>
        <w:t xml:space="preserve">  "</w:t>
      </w:r>
      <w:proofErr w:type="spellStart"/>
      <w:proofErr w:type="gramStart"/>
      <w:r>
        <w:t>refreshJwt</w:t>
      </w:r>
      <w:proofErr w:type="spellEnd"/>
      <w:proofErr w:type="gramEnd"/>
      <w:r>
        <w:t>": "string",</w:t>
      </w:r>
    </w:p>
    <w:p w:rsidR="005E2877" w:rsidRDefault="005E2877" w:rsidP="005E2877">
      <w:r>
        <w:t xml:space="preserve">  "</w:t>
      </w:r>
      <w:proofErr w:type="spellStart"/>
      <w:proofErr w:type="gramStart"/>
      <w:r>
        <w:t>refreshExpiry</w:t>
      </w:r>
      <w:proofErr w:type="spellEnd"/>
      <w:proofErr w:type="gramEnd"/>
      <w:r>
        <w:t>": 0,</w:t>
      </w:r>
    </w:p>
    <w:p w:rsidR="005E2877" w:rsidRDefault="005E2877" w:rsidP="005E2877">
      <w:r>
        <w:t>}</w:t>
      </w:r>
    </w:p>
    <w:p w:rsidR="005E2877" w:rsidRDefault="005E2877" w:rsidP="005E2877"/>
    <w:p w:rsidR="005E2877" w:rsidRDefault="005E2877" w:rsidP="005E2877"/>
    <w:p w:rsidR="005E2877" w:rsidRDefault="005E2877" w:rsidP="005E2877"/>
    <w:p w:rsidR="005E2877" w:rsidRDefault="005E2877" w:rsidP="005E2877"/>
    <w:p w:rsidR="005E2877" w:rsidRDefault="005E2877" w:rsidP="005E2877">
      <w:pPr>
        <w:pStyle w:val="Heading2"/>
        <w:numPr>
          <w:ilvl w:val="1"/>
          <w:numId w:val="2"/>
        </w:numPr>
        <w:ind w:left="567"/>
      </w:pPr>
      <w:bookmarkStart w:id="21" w:name="_Toc519153287"/>
      <w:r>
        <w:lastRenderedPageBreak/>
        <w:t>Refresh Token Success Response Data Definition</w:t>
      </w:r>
      <w:bookmarkEnd w:id="21"/>
    </w:p>
    <w:p w:rsidR="005E2877" w:rsidRDefault="005E2877" w:rsidP="005E2877"/>
    <w:tbl>
      <w:tblPr>
        <w:tblStyle w:val="GridTable4-Accent21"/>
        <w:tblW w:w="5000" w:type="pct"/>
        <w:tblLook w:val="06A0" w:firstRow="1" w:lastRow="0" w:firstColumn="1" w:lastColumn="0" w:noHBand="1" w:noVBand="1"/>
      </w:tblPr>
      <w:tblGrid>
        <w:gridCol w:w="3016"/>
        <w:gridCol w:w="1701"/>
        <w:gridCol w:w="4525"/>
      </w:tblGrid>
      <w:tr w:rsidR="005E2877" w:rsidRPr="00932CC1" w:rsidTr="00D6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pct"/>
          </w:tcPr>
          <w:p w:rsidR="005E2877" w:rsidRPr="002B6366" w:rsidRDefault="005E2877" w:rsidP="00D64DE2">
            <w:r>
              <w:t xml:space="preserve">Name </w:t>
            </w:r>
          </w:p>
        </w:tc>
        <w:tc>
          <w:tcPr>
            <w:tcW w:w="920" w:type="pct"/>
          </w:tcPr>
          <w:p w:rsidR="005E2877" w:rsidRPr="002B6366" w:rsidRDefault="005E2877" w:rsidP="00D64DE2">
            <w:pPr>
              <w:cnfStyle w:val="100000000000" w:firstRow="1" w:lastRow="0" w:firstColumn="0" w:lastColumn="0" w:oddVBand="0" w:evenVBand="0" w:oddHBand="0" w:evenHBand="0" w:firstRowFirstColumn="0" w:firstRowLastColumn="0" w:lastRowFirstColumn="0" w:lastRowLastColumn="0"/>
            </w:pPr>
            <w:r>
              <w:t>Data Type</w:t>
            </w:r>
          </w:p>
        </w:tc>
        <w:tc>
          <w:tcPr>
            <w:tcW w:w="2448" w:type="pct"/>
          </w:tcPr>
          <w:p w:rsidR="005E2877" w:rsidRDefault="005E2877" w:rsidP="00D64DE2">
            <w:pPr>
              <w:cnfStyle w:val="100000000000" w:firstRow="1" w:lastRow="0" w:firstColumn="0" w:lastColumn="0" w:oddVBand="0" w:evenVBand="0" w:oddHBand="0" w:evenHBand="0" w:firstRowFirstColumn="0" w:firstRowLastColumn="0" w:lastRowFirstColumn="0" w:lastRowLastColumn="0"/>
            </w:pPr>
            <w:r>
              <w:t>Definition</w:t>
            </w:r>
          </w:p>
        </w:tc>
      </w:tr>
      <w:tr w:rsidR="005E2877" w:rsidRPr="00932CC1" w:rsidTr="00D64DE2">
        <w:trPr>
          <w:trHeight w:val="275"/>
        </w:trPr>
        <w:tc>
          <w:tcPr>
            <w:cnfStyle w:val="001000000000" w:firstRow="0" w:lastRow="0" w:firstColumn="1" w:lastColumn="0" w:oddVBand="0" w:evenVBand="0" w:oddHBand="0" w:evenHBand="0" w:firstRowFirstColumn="0" w:firstRowLastColumn="0" w:lastRowFirstColumn="0" w:lastRowLastColumn="0"/>
            <w:tcW w:w="1632" w:type="pct"/>
          </w:tcPr>
          <w:p w:rsidR="005E2877" w:rsidRPr="00DC0719" w:rsidRDefault="005E2877" w:rsidP="00D64DE2">
            <w:proofErr w:type="spellStart"/>
            <w:r>
              <w:t>accessJwt</w:t>
            </w:r>
            <w:proofErr w:type="spellEnd"/>
          </w:p>
        </w:tc>
        <w:tc>
          <w:tcPr>
            <w:tcW w:w="920"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pPr>
            <w:r>
              <w:t>string</w:t>
            </w:r>
          </w:p>
        </w:tc>
        <w:tc>
          <w:tcPr>
            <w:tcW w:w="2448"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(access JWT Token)</w:t>
            </w:r>
          </w:p>
        </w:tc>
      </w:tr>
      <w:tr w:rsidR="005E2877" w:rsidRPr="00932CC1" w:rsidTr="00D64DE2">
        <w:tc>
          <w:tcPr>
            <w:cnfStyle w:val="001000000000" w:firstRow="0" w:lastRow="0" w:firstColumn="1" w:lastColumn="0" w:oddVBand="0" w:evenVBand="0" w:oddHBand="0" w:evenHBand="0" w:firstRowFirstColumn="0" w:firstRowLastColumn="0" w:lastRowFirstColumn="0" w:lastRowLastColumn="0"/>
            <w:tcW w:w="1632" w:type="pct"/>
          </w:tcPr>
          <w:p w:rsidR="005E2877" w:rsidRPr="00DC0719" w:rsidRDefault="005E2877" w:rsidP="00D64DE2">
            <w:pPr>
              <w:rPr>
                <w:bCs w:val="0"/>
                <w:sz w:val="18"/>
                <w:szCs w:val="18"/>
              </w:rPr>
            </w:pPr>
            <w:proofErr w:type="spellStart"/>
            <w:r>
              <w:t>accessExpiry</w:t>
            </w:r>
            <w:proofErr w:type="spellEnd"/>
          </w:p>
        </w:tc>
        <w:tc>
          <w:tcPr>
            <w:tcW w:w="920"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integer</w:t>
            </w:r>
          </w:p>
        </w:tc>
        <w:tc>
          <w:tcPr>
            <w:tcW w:w="2448"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(expiry date – epoch time)</w:t>
            </w:r>
          </w:p>
        </w:tc>
      </w:tr>
      <w:tr w:rsidR="005E2877" w:rsidRPr="00932CC1" w:rsidTr="00D64DE2">
        <w:tc>
          <w:tcPr>
            <w:cnfStyle w:val="001000000000" w:firstRow="0" w:lastRow="0" w:firstColumn="1" w:lastColumn="0" w:oddVBand="0" w:evenVBand="0" w:oddHBand="0" w:evenHBand="0" w:firstRowFirstColumn="0" w:firstRowLastColumn="0" w:lastRowFirstColumn="0" w:lastRowLastColumn="0"/>
            <w:tcW w:w="1632" w:type="pct"/>
          </w:tcPr>
          <w:p w:rsidR="005E2877" w:rsidRPr="00DC0719" w:rsidRDefault="005E2877" w:rsidP="00D64DE2">
            <w:pPr>
              <w:rPr>
                <w:bCs w:val="0"/>
                <w:sz w:val="18"/>
                <w:szCs w:val="18"/>
              </w:rPr>
            </w:pPr>
            <w:proofErr w:type="spellStart"/>
            <w:r>
              <w:t>refreshJwt</w:t>
            </w:r>
            <w:proofErr w:type="spellEnd"/>
          </w:p>
        </w:tc>
        <w:tc>
          <w:tcPr>
            <w:tcW w:w="920"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string</w:t>
            </w:r>
          </w:p>
        </w:tc>
        <w:tc>
          <w:tcPr>
            <w:tcW w:w="2448"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(refresh JWT Token)</w:t>
            </w:r>
          </w:p>
        </w:tc>
      </w:tr>
      <w:tr w:rsidR="005E2877" w:rsidRPr="00932CC1" w:rsidTr="00D64DE2">
        <w:tc>
          <w:tcPr>
            <w:cnfStyle w:val="001000000000" w:firstRow="0" w:lastRow="0" w:firstColumn="1" w:lastColumn="0" w:oddVBand="0" w:evenVBand="0" w:oddHBand="0" w:evenHBand="0" w:firstRowFirstColumn="0" w:firstRowLastColumn="0" w:lastRowFirstColumn="0" w:lastRowLastColumn="0"/>
            <w:tcW w:w="1632" w:type="pct"/>
          </w:tcPr>
          <w:p w:rsidR="005E2877" w:rsidRPr="00DC0719" w:rsidRDefault="005E2877" w:rsidP="00D64DE2">
            <w:pPr>
              <w:rPr>
                <w:bCs w:val="0"/>
                <w:sz w:val="18"/>
                <w:szCs w:val="18"/>
              </w:rPr>
            </w:pPr>
            <w:proofErr w:type="spellStart"/>
            <w:r>
              <w:t>refreshExpiry</w:t>
            </w:r>
            <w:proofErr w:type="spellEnd"/>
          </w:p>
        </w:tc>
        <w:tc>
          <w:tcPr>
            <w:tcW w:w="920"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integer</w:t>
            </w:r>
          </w:p>
        </w:tc>
        <w:tc>
          <w:tcPr>
            <w:tcW w:w="2448" w:type="pct"/>
          </w:tcPr>
          <w:p w:rsidR="005E2877" w:rsidRPr="00DC0719" w:rsidRDefault="005E2877" w:rsidP="00D64DE2">
            <w:pPr>
              <w:spacing w:after="160" w:line="259"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(expiry date – epoch time)</w:t>
            </w:r>
          </w:p>
        </w:tc>
      </w:tr>
    </w:tbl>
    <w:p w:rsidR="005E2877" w:rsidRPr="005D34CD" w:rsidRDefault="005E2877" w:rsidP="005E2877"/>
    <w:p w:rsidR="005E2877" w:rsidRDefault="005E2877" w:rsidP="005E2877">
      <w:pPr>
        <w:pStyle w:val="Heading2"/>
        <w:numPr>
          <w:ilvl w:val="1"/>
          <w:numId w:val="2"/>
        </w:numPr>
        <w:ind w:left="567"/>
      </w:pPr>
      <w:bookmarkStart w:id="22" w:name="_Toc519153288"/>
      <w:r>
        <w:t>Success Response Header</w:t>
      </w:r>
      <w:bookmarkEnd w:id="22"/>
    </w:p>
    <w:tbl>
      <w:tblPr>
        <w:tblW w:w="5385"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57"/>
        <w:gridCol w:w="3549"/>
        <w:gridCol w:w="857"/>
        <w:gridCol w:w="3491"/>
      </w:tblGrid>
      <w:tr w:rsidR="005E2877" w:rsidRPr="00DA70A5" w:rsidTr="00D64DE2">
        <w:tc>
          <w:tcPr>
            <w:tcW w:w="997"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Header</w:t>
            </w:r>
          </w:p>
        </w:tc>
        <w:tc>
          <w:tcPr>
            <w:tcW w:w="1721" w:type="pct"/>
            <w:tcBorders>
              <w:top w:val="single" w:sz="6" w:space="0" w:color="C0504D" w:themeColor="accent2"/>
              <w:left w:val="outset" w:sz="6" w:space="0" w:color="auto"/>
              <w:bottom w:val="single" w:sz="6" w:space="0" w:color="C0504D" w:themeColor="accent2"/>
              <w:right w:val="nil"/>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Value</w:t>
            </w:r>
          </w:p>
        </w:tc>
        <w:tc>
          <w:tcPr>
            <w:tcW w:w="415"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5E2877" w:rsidRPr="00DA70A5" w:rsidRDefault="005E2877" w:rsidP="00D64DE2">
            <w:pPr>
              <w:spacing w:beforeAutospacing="1" w:afterAutospacing="1"/>
              <w:rPr>
                <w:b/>
                <w:bCs/>
                <w:color w:val="FFFFFF" w:themeColor="background1"/>
                <w:sz w:val="18"/>
                <w:szCs w:val="18"/>
                <w:lang w:eastAsia="en-NZ"/>
              </w:rPr>
            </w:pPr>
            <w:r w:rsidRPr="00DA70A5">
              <w:rPr>
                <w:b/>
                <w:bCs/>
                <w:color w:val="FFFFFF" w:themeColor="background1"/>
                <w:sz w:val="18"/>
                <w:szCs w:val="18"/>
                <w:lang w:eastAsia="en-NZ"/>
              </w:rPr>
              <w:t>Data Type</w:t>
            </w:r>
          </w:p>
        </w:tc>
        <w:tc>
          <w:tcPr>
            <w:tcW w:w="1867"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Comment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r w:rsidRPr="00DA70A5">
              <w:rPr>
                <w:b/>
                <w:bCs/>
                <w:sz w:val="18"/>
                <w:szCs w:val="18"/>
                <w:lang w:eastAsia="en-NZ"/>
              </w:rPr>
              <w:t>version</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1</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The version of this message format.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transactionID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val="en-US" w:eastAsia="en-NZ"/>
              </w:rPr>
            </w:pPr>
            <w:r w:rsidRPr="00DA70A5">
              <w:rPr>
                <w:sz w:val="18"/>
                <w:szCs w:val="18"/>
                <w:lang w:eastAsia="en-NZ"/>
              </w:rPr>
              <w:t>FONTERRA_20171107131313_3dc7ffca-fd28-49ba-9636-1ff66bfe5341</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proofErr w:type="gramStart"/>
            <w:r w:rsidRPr="008618A2">
              <w:rPr>
                <w:bCs/>
                <w:sz w:val="18"/>
                <w:szCs w:val="18"/>
              </w:rPr>
              <w:t>An</w:t>
            </w:r>
            <w:proofErr w:type="gramEnd"/>
            <w:r w:rsidRPr="008618A2">
              <w:rPr>
                <w:bCs/>
                <w:sz w:val="18"/>
                <w:szCs w:val="18"/>
              </w:rPr>
              <w:t xml:space="preserve"> unique identifier for a set of messages belonging to each other. Can be null if there is no transaction ID attached to this message. Identifier is defined as &lt;app&gt;_&lt;initiator&gt;_&lt;timestamp&gt;_UUID for example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b/>
                <w:bCs/>
                <w:sz w:val="18"/>
                <w:szCs w:val="18"/>
                <w:lang w:eastAsia="en-NZ"/>
              </w:rPr>
              <w:t>messageID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rPr>
                <w:bCs/>
                <w:sz w:val="18"/>
                <w:szCs w:val="18"/>
              </w:rPr>
            </w:pPr>
            <w:r w:rsidRPr="008618A2">
              <w:rPr>
                <w:bCs/>
                <w:sz w:val="18"/>
                <w:szCs w:val="18"/>
              </w:rPr>
              <w:t xml:space="preserve">Unique identifier for this message. This is similar to the Mule ESB </w:t>
            </w:r>
            <w:proofErr w:type="spellStart"/>
            <w:r w:rsidRPr="008618A2">
              <w:rPr>
                <w:bCs/>
                <w:sz w:val="18"/>
                <w:szCs w:val="18"/>
              </w:rPr>
              <w:t>MessageID</w:t>
            </w:r>
            <w:proofErr w:type="spellEnd"/>
            <w:r w:rsidRPr="008618A2">
              <w:rPr>
                <w:bCs/>
                <w:sz w:val="18"/>
                <w:szCs w:val="18"/>
              </w:rPr>
              <w:t xml:space="preserve"> who would use this id internally. The message ID should only exist for the message between two systems, so a stream over three components will use two </w:t>
            </w:r>
            <w:proofErr w:type="spellStart"/>
            <w:r w:rsidRPr="008618A2">
              <w:rPr>
                <w:bCs/>
                <w:sz w:val="18"/>
                <w:szCs w:val="18"/>
              </w:rPr>
              <w:t>messageIDs</w:t>
            </w:r>
            <w:proofErr w:type="spellEnd"/>
            <w:r w:rsidRPr="008618A2">
              <w:rPr>
                <w:bCs/>
                <w:sz w:val="18"/>
                <w:szCs w:val="18"/>
              </w:rPr>
              <w:t xml:space="preserve"> one for component A to B and one from B to C. This value cannot be set by the caller</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currentSystem</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Fonterra Bookings</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System that generated the message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userInitiatingRequest</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Pr>
                <w:sz w:val="18"/>
                <w:szCs w:val="18"/>
                <w:lang w:eastAsia="en-NZ"/>
              </w:rPr>
              <w:t>email</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User requesting/s</w:t>
            </w:r>
            <w:r>
              <w:rPr>
                <w:bCs/>
                <w:sz w:val="18"/>
                <w:szCs w:val="18"/>
              </w:rPr>
              <w:t>ubmitting information Login ID</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sz w:val="18"/>
                <w:szCs w:val="18"/>
              </w:rPr>
              <w:t>sequenceID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rPr>
                <w:sz w:val="18"/>
                <w:szCs w:val="18"/>
                <w:lang w:eastAsia="en-NZ"/>
              </w:rPr>
            </w:pPr>
            <w:r w:rsidRPr="008618A2">
              <w:rPr>
                <w:bCs/>
                <w:sz w:val="18"/>
                <w:szCs w:val="18"/>
              </w:rPr>
              <w:t>Unique identifier for a sequence of messages. When null the message is not part of a sequence, if not null, the sequence number should be non 0</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b/>
                <w:bCs/>
                <w:sz w:val="18"/>
                <w:szCs w:val="18"/>
                <w:lang w:eastAsia="en-NZ"/>
              </w:rPr>
              <w:t>sequenceNumber</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r w:rsidRPr="008618A2">
              <w:rPr>
                <w:sz w:val="18"/>
                <w:szCs w:val="18"/>
              </w:rPr>
              <w:t xml:space="preserve">0,&gt; for messages that are split up but need to be processed in order. When 0 this message is not part of a sequence. When not 0 the </w:t>
            </w:r>
            <w:proofErr w:type="spellStart"/>
            <w:r w:rsidRPr="008618A2">
              <w:rPr>
                <w:sz w:val="18"/>
                <w:szCs w:val="18"/>
              </w:rPr>
              <w:t>SequenceID</w:t>
            </w:r>
            <w:proofErr w:type="spellEnd"/>
            <w:r w:rsidRPr="008618A2">
              <w:rPr>
                <w:sz w:val="18"/>
                <w:szCs w:val="18"/>
              </w:rPr>
              <w:t xml:space="preserve"> is mandatory</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creationTimestamp</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val="en-US" w:eastAsia="en-NZ"/>
              </w:rPr>
            </w:pPr>
            <w:r w:rsidRPr="00DA70A5">
              <w:rPr>
                <w:sz w:val="18"/>
                <w:szCs w:val="18"/>
                <w:lang w:eastAsia="en-NZ"/>
              </w:rPr>
              <w:t>2017-11-07 13:13:13:123 NZDT</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sz w:val="18"/>
                <w:szCs w:val="18"/>
              </w:rPr>
              <w:t xml:space="preserve">Date of creation of the message in YYYY-MM-DD </w:t>
            </w:r>
            <w:proofErr w:type="spellStart"/>
            <w:r w:rsidRPr="008618A2">
              <w:rPr>
                <w:sz w:val="18"/>
                <w:szCs w:val="18"/>
              </w:rPr>
              <w:t>hh:mm:ss:ms</w:t>
            </w:r>
            <w:proofErr w:type="spellEnd"/>
            <w:r w:rsidRPr="008618A2">
              <w:rPr>
                <w:sz w:val="18"/>
                <w:szCs w:val="18"/>
              </w:rPr>
              <w:t xml:space="preserve"> in NZDT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sz w:val="18"/>
                <w:szCs w:val="18"/>
              </w:rPr>
              <w:t>auditCategory</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rPr>
            </w:pPr>
            <w:r w:rsidRPr="008618A2">
              <w:rPr>
                <w:sz w:val="18"/>
                <w:szCs w:val="18"/>
              </w:rPr>
              <w:t xml:space="preserve">Holds a string that can be used to collect log information over all services. </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rPr>
                <w:sz w:val="18"/>
                <w:szCs w:val="18"/>
                <w:lang w:eastAsia="en-NZ"/>
              </w:rPr>
            </w:pPr>
            <w:proofErr w:type="spellStart"/>
            <w:r w:rsidRPr="00DA70A5">
              <w:rPr>
                <w:sz w:val="18"/>
                <w:szCs w:val="18"/>
                <w:lang w:eastAsia="en-NZ"/>
              </w:rPr>
              <w:t>payloadEncrypted</w:t>
            </w:r>
            <w:proofErr w:type="spellEnd"/>
          </w:p>
          <w:p w:rsidR="005E2877" w:rsidRPr="00DA70A5" w:rsidRDefault="005E2877" w:rsidP="00D64DE2">
            <w:pPr>
              <w:spacing w:beforeAutospacing="1" w:afterAutospacing="1"/>
              <w:rPr>
                <w:b/>
                <w:bCs/>
                <w:sz w:val="18"/>
                <w:szCs w:val="18"/>
                <w:lang w:eastAsia="en-NZ"/>
              </w:rPr>
            </w:pP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proofErr w:type="spellStart"/>
            <w:r w:rsidRPr="00DA70A5">
              <w:rPr>
                <w:sz w:val="18"/>
                <w:szCs w:val="18"/>
                <w:lang w:eastAsia="en-NZ"/>
              </w:rPr>
              <w:t>boolean</w:t>
            </w:r>
            <w:proofErr w:type="spellEnd"/>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rPr>
            </w:pPr>
            <w:r w:rsidRPr="008618A2">
              <w:rPr>
                <w:sz w:val="18"/>
                <w:szCs w:val="18"/>
              </w:rPr>
              <w:t>If true the payload is encrypted, when false it is not. This is set for the content encryption(like GPG), not the connection (like SSL)</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b/>
                <w:bCs/>
                <w:sz w:val="18"/>
                <w:szCs w:val="18"/>
                <w:lang w:eastAsia="en-NZ"/>
              </w:rPr>
            </w:pPr>
            <w:proofErr w:type="spellStart"/>
            <w:r w:rsidRPr="00DA70A5">
              <w:rPr>
                <w:sz w:val="18"/>
                <w:szCs w:val="18"/>
              </w:rPr>
              <w:t>payloadEncoding</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sidRPr="00DA70A5">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rPr>
            </w:pPr>
            <w:r w:rsidRPr="008618A2">
              <w:rPr>
                <w:sz w:val="18"/>
                <w:szCs w:val="18"/>
              </w:rPr>
              <w:t xml:space="preserve">When the payload is text, it should contain the text encoding (Like ‘UTF-8’), if </w:t>
            </w:r>
            <w:proofErr w:type="gramStart"/>
            <w:r w:rsidRPr="008618A2">
              <w:rPr>
                <w:sz w:val="18"/>
                <w:szCs w:val="18"/>
              </w:rPr>
              <w:t>binary ,</w:t>
            </w:r>
            <w:proofErr w:type="gramEnd"/>
            <w:r w:rsidRPr="008618A2">
              <w:rPr>
                <w:sz w:val="18"/>
                <w:szCs w:val="18"/>
              </w:rPr>
              <w:t xml:space="preserve"> the encoding is binary When the payload is encrypted, the encoding should be the encoding of the unencrypted payload. If the payload type is not known, or not disclosed, the value is </w:t>
            </w:r>
            <w:proofErr w:type="spellStart"/>
            <w:r w:rsidRPr="008618A2">
              <w:rPr>
                <w:sz w:val="18"/>
                <w:szCs w:val="18"/>
              </w:rPr>
              <w:t>passthrough</w:t>
            </w:r>
            <w:proofErr w:type="spellEnd"/>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r w:rsidRPr="00DA70A5">
              <w:rPr>
                <w:b/>
                <w:bCs/>
                <w:sz w:val="18"/>
                <w:szCs w:val="18"/>
                <w:lang w:eastAsia="en-NZ"/>
              </w:rPr>
              <w:t>debug</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0</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Logs all requests if set in debug mode 0 - Don't debug 1 - Debug mode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proofErr w:type="spellStart"/>
            <w:r w:rsidRPr="00DA70A5">
              <w:rPr>
                <w:b/>
                <w:bCs/>
                <w:sz w:val="18"/>
                <w:szCs w:val="18"/>
                <w:lang w:eastAsia="en-NZ"/>
              </w:rPr>
              <w:t>retryNumber</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0</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 xml:space="preserve">Attempts made by calling service to read </w:t>
            </w:r>
            <w:r w:rsidRPr="008618A2">
              <w:rPr>
                <w:bCs/>
                <w:sz w:val="18"/>
                <w:szCs w:val="18"/>
              </w:rPr>
              <w:lastRenderedPageBreak/>
              <w:t>content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b/>
                <w:bCs/>
                <w:sz w:val="18"/>
                <w:szCs w:val="18"/>
                <w:lang w:eastAsia="en-NZ"/>
              </w:rPr>
            </w:pPr>
            <w:r w:rsidRPr="00DA70A5">
              <w:rPr>
                <w:b/>
                <w:bCs/>
                <w:sz w:val="18"/>
                <w:szCs w:val="18"/>
                <w:lang w:eastAsia="en-NZ"/>
              </w:rPr>
              <w:lastRenderedPageBreak/>
              <w:t>Cache-Control</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DA70A5" w:rsidRDefault="005E2877" w:rsidP="00D64DE2">
            <w:pPr>
              <w:spacing w:beforeAutospacing="1" w:afterAutospacing="1"/>
              <w:rPr>
                <w:rFonts w:eastAsia="Segoe UI"/>
                <w:sz w:val="18"/>
                <w:szCs w:val="18"/>
                <w:lang w:eastAsia="en-NZ"/>
              </w:rPr>
            </w:pPr>
            <w:r w:rsidRPr="00DA70A5">
              <w:rPr>
                <w:sz w:val="18"/>
                <w:szCs w:val="18"/>
                <w:lang w:eastAsia="en-NZ"/>
              </w:rPr>
              <w:t>no-cache</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DA70A5" w:rsidRDefault="005E2877" w:rsidP="00D64DE2">
            <w:pPr>
              <w:spacing w:beforeAutospacing="1" w:afterAutospacing="1"/>
              <w:rPr>
                <w:sz w:val="18"/>
                <w:szCs w:val="18"/>
                <w:lang w:eastAsia="en-NZ"/>
              </w:rPr>
            </w:pPr>
            <w:r>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Recommended caching time for services to expire (When data should be refreshed</w:t>
            </w:r>
            <w:proofErr w:type="gramStart"/>
            <w:r w:rsidRPr="008618A2">
              <w:rPr>
                <w:bCs/>
                <w:sz w:val="18"/>
                <w:szCs w:val="18"/>
              </w:rPr>
              <w:t>. )</w:t>
            </w:r>
            <w:proofErr w:type="gramEnd"/>
            <w:r w:rsidRPr="008618A2">
              <w:rPr>
                <w:bCs/>
                <w:sz w:val="18"/>
                <w:szCs w:val="18"/>
              </w:rPr>
              <w:t xml:space="preserve"> (When data should be refreshed</w:t>
            </w:r>
            <w:proofErr w:type="gramStart"/>
            <w:r w:rsidRPr="008618A2">
              <w:rPr>
                <w:bCs/>
                <w:sz w:val="18"/>
                <w:szCs w:val="18"/>
              </w:rPr>
              <w:t>. )</w:t>
            </w:r>
            <w:proofErr w:type="gramEnd"/>
            <w:r w:rsidRPr="008618A2">
              <w:rPr>
                <w:bCs/>
                <w:sz w:val="18"/>
                <w:szCs w:val="18"/>
              </w:rPr>
              <w:t xml:space="preserve"> The directives can be used max-age, s-max-age, private/public, no-cache, no-store, must-revalidate, proxy-revalidate</w:t>
            </w:r>
          </w:p>
        </w:tc>
      </w:tr>
    </w:tbl>
    <w:p w:rsidR="005E2877" w:rsidRDefault="005E2877" w:rsidP="005E2877">
      <w:pPr>
        <w:pStyle w:val="Heading2"/>
        <w:ind w:left="0" w:firstLine="0"/>
      </w:pPr>
    </w:p>
    <w:p w:rsidR="005E2877" w:rsidRDefault="005E2877" w:rsidP="005E2877">
      <w:pPr>
        <w:pStyle w:val="Heading2"/>
        <w:numPr>
          <w:ilvl w:val="1"/>
          <w:numId w:val="2"/>
        </w:numPr>
        <w:ind w:left="567"/>
      </w:pPr>
      <w:bookmarkStart w:id="23" w:name="_Toc519153289"/>
      <w:r w:rsidRPr="00932CC1">
        <w:t xml:space="preserve">Refresh </w:t>
      </w:r>
      <w:r>
        <w:t xml:space="preserve">Sample Error </w:t>
      </w:r>
      <w:r w:rsidRPr="00932CC1">
        <w:t>Response</w:t>
      </w:r>
      <w:r>
        <w:t xml:space="preserve"> Body</w:t>
      </w:r>
      <w:bookmarkEnd w:id="23"/>
    </w:p>
    <w:p w:rsidR="005E2877" w:rsidRDefault="005E2877" w:rsidP="005E2877">
      <w:pPr>
        <w:ind w:left="720"/>
      </w:pPr>
      <w:r>
        <w:t>{</w:t>
      </w:r>
    </w:p>
    <w:p w:rsidR="005E2877" w:rsidRDefault="005E2877" w:rsidP="005E2877">
      <w:pPr>
        <w:ind w:left="720"/>
      </w:pPr>
      <w:r>
        <w:t xml:space="preserve">  "</w:t>
      </w:r>
      <w:proofErr w:type="gramStart"/>
      <w:r>
        <w:t>errors</w:t>
      </w:r>
      <w:proofErr w:type="gramEnd"/>
      <w:r>
        <w:t>": [</w:t>
      </w:r>
    </w:p>
    <w:p w:rsidR="005E2877" w:rsidRDefault="005E2877" w:rsidP="005E2877">
      <w:pPr>
        <w:ind w:left="720"/>
      </w:pPr>
      <w:r>
        <w:t xml:space="preserve">    {</w:t>
      </w:r>
    </w:p>
    <w:p w:rsidR="005E2877" w:rsidRDefault="005E2877" w:rsidP="005E2877">
      <w:pPr>
        <w:ind w:left="720"/>
      </w:pPr>
      <w:r>
        <w:t xml:space="preserve">      "</w:t>
      </w:r>
      <w:proofErr w:type="gramStart"/>
      <w:r>
        <w:t>code</w:t>
      </w:r>
      <w:proofErr w:type="gramEnd"/>
      <w:r>
        <w:t>": 0,</w:t>
      </w:r>
    </w:p>
    <w:p w:rsidR="005E2877" w:rsidRDefault="005E2877" w:rsidP="005E2877">
      <w:pPr>
        <w:ind w:left="720"/>
      </w:pPr>
      <w:r>
        <w:t xml:space="preserve">      "</w:t>
      </w:r>
      <w:proofErr w:type="gramStart"/>
      <w:r>
        <w:t>description</w:t>
      </w:r>
      <w:proofErr w:type="gramEnd"/>
      <w:r>
        <w:t>": "string"</w:t>
      </w:r>
    </w:p>
    <w:p w:rsidR="005E2877" w:rsidRDefault="005E2877" w:rsidP="005E2877">
      <w:pPr>
        <w:ind w:left="720"/>
      </w:pPr>
      <w:r>
        <w:t xml:space="preserve">    }</w:t>
      </w:r>
    </w:p>
    <w:p w:rsidR="005E2877" w:rsidRDefault="005E2877" w:rsidP="005E2877">
      <w:pPr>
        <w:ind w:left="720"/>
      </w:pPr>
      <w:r>
        <w:t xml:space="preserve">  ],</w:t>
      </w:r>
    </w:p>
    <w:p w:rsidR="005E2877" w:rsidRDefault="005E2877" w:rsidP="005E2877">
      <w:pPr>
        <w:ind w:left="720"/>
      </w:pPr>
      <w:r>
        <w:t xml:space="preserve">  "_links": [</w:t>
      </w:r>
    </w:p>
    <w:p w:rsidR="005E2877" w:rsidRDefault="005E2877" w:rsidP="005E2877">
      <w:pPr>
        <w:ind w:left="720"/>
      </w:pPr>
      <w:r>
        <w:t xml:space="preserve">    {</w:t>
      </w:r>
    </w:p>
    <w:p w:rsidR="005E2877" w:rsidRDefault="005E2877" w:rsidP="005E2877">
      <w:pPr>
        <w:ind w:left="720"/>
      </w:pPr>
      <w:r>
        <w:t xml:space="preserve">      "</w:t>
      </w:r>
      <w:proofErr w:type="spellStart"/>
      <w:proofErr w:type="gramStart"/>
      <w:r>
        <w:t>rel</w:t>
      </w:r>
      <w:proofErr w:type="spellEnd"/>
      <w:proofErr w:type="gramEnd"/>
      <w:r>
        <w:t>": "string",</w:t>
      </w:r>
    </w:p>
    <w:p w:rsidR="005E2877" w:rsidRDefault="005E2877" w:rsidP="005E2877">
      <w:pPr>
        <w:ind w:left="720"/>
      </w:pPr>
      <w:r>
        <w:t xml:space="preserve">      "</w:t>
      </w:r>
      <w:proofErr w:type="spellStart"/>
      <w:proofErr w:type="gramStart"/>
      <w:r>
        <w:t>href</w:t>
      </w:r>
      <w:proofErr w:type="spellEnd"/>
      <w:proofErr w:type="gramEnd"/>
      <w:r>
        <w:t>": "string"</w:t>
      </w:r>
    </w:p>
    <w:p w:rsidR="005E2877" w:rsidRDefault="005E2877" w:rsidP="005E2877">
      <w:pPr>
        <w:ind w:left="720"/>
      </w:pPr>
      <w:r>
        <w:t xml:space="preserve">    }</w:t>
      </w:r>
    </w:p>
    <w:p w:rsidR="005E2877" w:rsidRDefault="005E2877" w:rsidP="005E2877">
      <w:pPr>
        <w:ind w:left="720"/>
      </w:pPr>
      <w:r>
        <w:t xml:space="preserve">  ]</w:t>
      </w:r>
    </w:p>
    <w:p w:rsidR="005E2877" w:rsidRDefault="005E2877" w:rsidP="005E2877">
      <w:pPr>
        <w:ind w:left="720"/>
      </w:pPr>
      <w:r>
        <w:t>}</w:t>
      </w:r>
    </w:p>
    <w:p w:rsidR="005E2877" w:rsidRPr="005D34CD" w:rsidRDefault="005E2877" w:rsidP="005E2877"/>
    <w:p w:rsidR="005E2877" w:rsidRDefault="005E2877" w:rsidP="005E2877">
      <w:pPr>
        <w:pStyle w:val="Heading2"/>
        <w:numPr>
          <w:ilvl w:val="1"/>
          <w:numId w:val="2"/>
        </w:numPr>
        <w:ind w:left="567"/>
      </w:pPr>
      <w:bookmarkStart w:id="24" w:name="_Toc519153290"/>
      <w:r>
        <w:t>Error Response Data Definition</w:t>
      </w:r>
      <w:bookmarkEnd w:id="24"/>
    </w:p>
    <w:p w:rsidR="005E2877" w:rsidRPr="005D34CD" w:rsidRDefault="005E2877" w:rsidP="005E2877"/>
    <w:tbl>
      <w:tblPr>
        <w:tblStyle w:val="GridTable4-Accent21"/>
        <w:tblW w:w="5000" w:type="pct"/>
        <w:tblLook w:val="06A0" w:firstRow="1" w:lastRow="0" w:firstColumn="1" w:lastColumn="0" w:noHBand="1" w:noVBand="1"/>
      </w:tblPr>
      <w:tblGrid>
        <w:gridCol w:w="3016"/>
        <w:gridCol w:w="1701"/>
        <w:gridCol w:w="4525"/>
      </w:tblGrid>
      <w:tr w:rsidR="005E2877" w:rsidTr="00D6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pct"/>
            <w:tcBorders>
              <w:right w:val="nil"/>
            </w:tcBorders>
            <w:hideMark/>
          </w:tcPr>
          <w:p w:rsidR="005E2877" w:rsidRDefault="005E2877" w:rsidP="00D64DE2">
            <w:r>
              <w:t xml:space="preserve">Name </w:t>
            </w:r>
          </w:p>
        </w:tc>
        <w:tc>
          <w:tcPr>
            <w:tcW w:w="920" w:type="pct"/>
            <w:tcBorders>
              <w:left w:val="nil"/>
              <w:right w:val="nil"/>
            </w:tcBorders>
            <w:hideMark/>
          </w:tcPr>
          <w:p w:rsidR="005E2877" w:rsidRDefault="005E2877" w:rsidP="00D64DE2">
            <w:pPr>
              <w:cnfStyle w:val="100000000000" w:firstRow="1" w:lastRow="0" w:firstColumn="0" w:lastColumn="0" w:oddVBand="0" w:evenVBand="0" w:oddHBand="0" w:evenHBand="0" w:firstRowFirstColumn="0" w:firstRowLastColumn="0" w:lastRowFirstColumn="0" w:lastRowLastColumn="0"/>
            </w:pPr>
            <w:r>
              <w:t>Data Type</w:t>
            </w:r>
          </w:p>
        </w:tc>
        <w:tc>
          <w:tcPr>
            <w:tcW w:w="2448" w:type="pct"/>
            <w:tcBorders>
              <w:left w:val="nil"/>
            </w:tcBorders>
            <w:hideMark/>
          </w:tcPr>
          <w:p w:rsidR="005E2877" w:rsidRDefault="005E2877" w:rsidP="00D64DE2">
            <w:pPr>
              <w:cnfStyle w:val="100000000000" w:firstRow="1" w:lastRow="0" w:firstColumn="0" w:lastColumn="0" w:oddVBand="0" w:evenVBand="0" w:oddHBand="0" w:evenHBand="0" w:firstRowFirstColumn="0" w:firstRowLastColumn="0" w:lastRowFirstColumn="0" w:lastRowLastColumn="0"/>
            </w:pPr>
            <w:r>
              <w:t>Definition</w:t>
            </w:r>
          </w:p>
        </w:tc>
      </w:tr>
      <w:tr w:rsidR="005E2877" w:rsidTr="00D64DE2">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rPr>
                <w:bCs w:val="0"/>
                <w:sz w:val="18"/>
                <w:szCs w:val="18"/>
              </w:rPr>
            </w:pPr>
            <w:r>
              <w:rPr>
                <w:bCs w:val="0"/>
                <w:sz w:val="18"/>
                <w:szCs w:val="18"/>
              </w:rPr>
              <w:t>errors</w:t>
            </w:r>
          </w:p>
        </w:tc>
        <w:tc>
          <w:tcPr>
            <w:tcW w:w="920"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p>
        </w:tc>
        <w:tc>
          <w:tcPr>
            <w:tcW w:w="2448"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iCs/>
                <w:sz w:val="18"/>
                <w:szCs w:val="18"/>
              </w:rPr>
              <w:t>An array of error items containing error codes and descriptions. Note that the error descriptions will be normalised.</w:t>
            </w:r>
          </w:p>
        </w:tc>
      </w:tr>
      <w:tr w:rsidR="005E2877" w:rsidTr="00D64DE2">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rPr>
                <w:bCs w:val="0"/>
                <w:sz w:val="18"/>
                <w:szCs w:val="18"/>
              </w:rPr>
            </w:pPr>
            <w:r>
              <w:rPr>
                <w:bCs w:val="0"/>
                <w:sz w:val="18"/>
                <w:szCs w:val="18"/>
              </w:rPr>
              <w:t>code</w:t>
            </w:r>
          </w:p>
        </w:tc>
        <w:tc>
          <w:tcPr>
            <w:tcW w:w="920"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integer</w:t>
            </w:r>
          </w:p>
        </w:tc>
        <w:tc>
          <w:tcPr>
            <w:tcW w:w="2448"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An error code - should be used in conjunction with the HTTP response code.</w:t>
            </w:r>
          </w:p>
        </w:tc>
      </w:tr>
      <w:tr w:rsidR="005E2877" w:rsidTr="00D64DE2">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rPr>
                <w:bCs w:val="0"/>
                <w:sz w:val="18"/>
                <w:szCs w:val="18"/>
              </w:rPr>
            </w:pPr>
            <w:r>
              <w:rPr>
                <w:bCs w:val="0"/>
                <w:sz w:val="18"/>
                <w:szCs w:val="18"/>
              </w:rPr>
              <w:t>description</w:t>
            </w:r>
          </w:p>
        </w:tc>
        <w:tc>
          <w:tcPr>
            <w:tcW w:w="920"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string</w:t>
            </w:r>
          </w:p>
        </w:tc>
        <w:tc>
          <w:tcPr>
            <w:tcW w:w="2448"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A short description of the error.</w:t>
            </w:r>
          </w:p>
        </w:tc>
      </w:tr>
      <w:tr w:rsidR="005E2877" w:rsidTr="00D64DE2">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rPr>
                <w:bCs w:val="0"/>
                <w:sz w:val="18"/>
                <w:szCs w:val="18"/>
              </w:rPr>
            </w:pPr>
            <w:r>
              <w:rPr>
                <w:bCs w:val="0"/>
                <w:sz w:val="18"/>
                <w:szCs w:val="18"/>
              </w:rPr>
              <w:t>_links</w:t>
            </w:r>
          </w:p>
        </w:tc>
        <w:tc>
          <w:tcPr>
            <w:tcW w:w="920"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p>
        </w:tc>
        <w:tc>
          <w:tcPr>
            <w:tcW w:w="2448"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p>
        </w:tc>
      </w:tr>
      <w:tr w:rsidR="005E2877" w:rsidTr="00D64DE2">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rPr>
                <w:bCs w:val="0"/>
                <w:sz w:val="18"/>
                <w:szCs w:val="18"/>
              </w:rPr>
            </w:pPr>
            <w:proofErr w:type="spellStart"/>
            <w:r>
              <w:rPr>
                <w:bCs w:val="0"/>
                <w:sz w:val="18"/>
                <w:szCs w:val="18"/>
              </w:rPr>
              <w:t>rel</w:t>
            </w:r>
            <w:proofErr w:type="spellEnd"/>
          </w:p>
        </w:tc>
        <w:tc>
          <w:tcPr>
            <w:tcW w:w="920"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string</w:t>
            </w:r>
          </w:p>
        </w:tc>
        <w:tc>
          <w:tcPr>
            <w:tcW w:w="2448"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jc w:val="center"/>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The relationship to the request e.g. self which contains the resource that was requested or {object name}, a link to a resource that is related to the requested resource</w:t>
            </w:r>
          </w:p>
        </w:tc>
      </w:tr>
      <w:tr w:rsidR="005E2877" w:rsidTr="00D64DE2">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rPr>
                <w:bCs w:val="0"/>
                <w:sz w:val="18"/>
                <w:szCs w:val="18"/>
              </w:rPr>
            </w:pPr>
            <w:proofErr w:type="spellStart"/>
            <w:r>
              <w:rPr>
                <w:bCs w:val="0"/>
                <w:sz w:val="18"/>
                <w:szCs w:val="18"/>
              </w:rPr>
              <w:t>href</w:t>
            </w:r>
            <w:proofErr w:type="spellEnd"/>
          </w:p>
        </w:tc>
        <w:tc>
          <w:tcPr>
            <w:tcW w:w="920"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string</w:t>
            </w:r>
          </w:p>
        </w:tc>
        <w:tc>
          <w:tcPr>
            <w:tcW w:w="2448" w:type="pct"/>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5E2877" w:rsidRDefault="005E2877" w:rsidP="00D64DE2">
            <w:pPr>
              <w:spacing w:after="160" w:line="256" w:lineRule="auto"/>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A link to the related resource. In an error scenario this is likely to be something such as a link to a support portal.</w:t>
            </w:r>
          </w:p>
        </w:tc>
      </w:tr>
    </w:tbl>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Default="005E2877" w:rsidP="005E2877"/>
    <w:p w:rsidR="005E2877" w:rsidRPr="00BB731D" w:rsidRDefault="005E2877" w:rsidP="005E2877"/>
    <w:p w:rsidR="005E2877" w:rsidRDefault="005E2877" w:rsidP="005E2877">
      <w:pPr>
        <w:pStyle w:val="Heading2"/>
        <w:numPr>
          <w:ilvl w:val="1"/>
          <w:numId w:val="2"/>
        </w:numPr>
        <w:ind w:left="567"/>
      </w:pPr>
      <w:bookmarkStart w:id="25" w:name="_Toc519153291"/>
      <w:r>
        <w:lastRenderedPageBreak/>
        <w:t>Error Response Header</w:t>
      </w:r>
      <w:bookmarkEnd w:id="25"/>
    </w:p>
    <w:p w:rsidR="005E2877" w:rsidRPr="00995897" w:rsidRDefault="005E2877" w:rsidP="005E2877"/>
    <w:tbl>
      <w:tblPr>
        <w:tblW w:w="5385"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08"/>
        <w:gridCol w:w="3549"/>
        <w:gridCol w:w="857"/>
        <w:gridCol w:w="3640"/>
      </w:tblGrid>
      <w:tr w:rsidR="005E2877" w:rsidRPr="00DA70A5" w:rsidTr="00D64DE2">
        <w:tc>
          <w:tcPr>
            <w:tcW w:w="997" w:type="pct"/>
            <w:tcBorders>
              <w:top w:val="single" w:sz="6" w:space="0" w:color="C0504D" w:themeColor="accent2"/>
              <w:left w:val="single" w:sz="6" w:space="0" w:color="C0504D" w:themeColor="accent2"/>
              <w:bottom w:val="single" w:sz="6" w:space="0" w:color="C0504D" w:themeColor="accent2"/>
              <w:right w:val="nil"/>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Header</w:t>
            </w:r>
          </w:p>
        </w:tc>
        <w:tc>
          <w:tcPr>
            <w:tcW w:w="1721" w:type="pct"/>
            <w:tcBorders>
              <w:top w:val="single" w:sz="6" w:space="0" w:color="C0504D" w:themeColor="accent2"/>
              <w:left w:val="outset" w:sz="6" w:space="0" w:color="auto"/>
              <w:bottom w:val="single" w:sz="6" w:space="0" w:color="C0504D" w:themeColor="accent2"/>
              <w:right w:val="nil"/>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Value</w:t>
            </w:r>
          </w:p>
        </w:tc>
        <w:tc>
          <w:tcPr>
            <w:tcW w:w="415" w:type="pct"/>
            <w:tcBorders>
              <w:top w:val="single" w:sz="6" w:space="0" w:color="C0504D" w:themeColor="accent2"/>
              <w:left w:val="outset" w:sz="6" w:space="0" w:color="auto"/>
              <w:bottom w:val="single" w:sz="6" w:space="0" w:color="C0504D" w:themeColor="accent2"/>
              <w:right w:val="outset" w:sz="6" w:space="0" w:color="auto"/>
            </w:tcBorders>
            <w:shd w:val="clear" w:color="auto" w:fill="C0504D" w:themeFill="accent2"/>
          </w:tcPr>
          <w:p w:rsidR="005E2877" w:rsidRPr="00DA70A5" w:rsidRDefault="005E2877" w:rsidP="00D64DE2">
            <w:pPr>
              <w:spacing w:beforeAutospacing="1" w:afterAutospacing="1"/>
              <w:rPr>
                <w:b/>
                <w:bCs/>
                <w:color w:val="FFFFFF" w:themeColor="background1"/>
                <w:sz w:val="18"/>
                <w:szCs w:val="18"/>
                <w:lang w:eastAsia="en-NZ"/>
              </w:rPr>
            </w:pPr>
            <w:r w:rsidRPr="00DA70A5">
              <w:rPr>
                <w:b/>
                <w:bCs/>
                <w:color w:val="FFFFFF" w:themeColor="background1"/>
                <w:sz w:val="18"/>
                <w:szCs w:val="18"/>
                <w:lang w:eastAsia="en-NZ"/>
              </w:rPr>
              <w:t>Data Type</w:t>
            </w:r>
          </w:p>
        </w:tc>
        <w:tc>
          <w:tcPr>
            <w:tcW w:w="1867" w:type="pct"/>
            <w:tcBorders>
              <w:top w:val="single" w:sz="6" w:space="0" w:color="C0504D" w:themeColor="accent2"/>
              <w:left w:val="outset" w:sz="6" w:space="0" w:color="auto"/>
              <w:bottom w:val="single" w:sz="6" w:space="0" w:color="C0504D" w:themeColor="accent2"/>
              <w:right w:val="single" w:sz="6" w:space="0" w:color="C0504D" w:themeColor="accent2"/>
            </w:tcBorders>
            <w:shd w:val="clear" w:color="auto" w:fill="C0504D" w:themeFill="accent2"/>
          </w:tcPr>
          <w:p w:rsidR="005E2877" w:rsidRPr="00DA70A5" w:rsidRDefault="005E2877" w:rsidP="00D64DE2">
            <w:pPr>
              <w:spacing w:beforeAutospacing="1" w:afterAutospacing="1"/>
              <w:rPr>
                <w:rFonts w:eastAsia="Segoe UI"/>
                <w:b/>
                <w:bCs/>
                <w:color w:val="FFFFFF" w:themeColor="background1"/>
                <w:sz w:val="18"/>
                <w:szCs w:val="18"/>
                <w:lang w:eastAsia="en-NZ"/>
              </w:rPr>
            </w:pPr>
            <w:r w:rsidRPr="00DA70A5">
              <w:rPr>
                <w:b/>
                <w:bCs/>
                <w:color w:val="FFFFFF" w:themeColor="background1"/>
                <w:sz w:val="18"/>
                <w:szCs w:val="18"/>
                <w:lang w:eastAsia="en-NZ"/>
              </w:rPr>
              <w:t>Comment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r w:rsidRPr="008618A2">
              <w:rPr>
                <w:bCs/>
                <w:sz w:val="18"/>
                <w:szCs w:val="18"/>
                <w:lang w:eastAsia="en-NZ"/>
              </w:rPr>
              <w:t>version</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sz w:val="18"/>
                <w:szCs w:val="18"/>
                <w:lang w:eastAsia="en-NZ"/>
              </w:rPr>
              <w:t>1</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The version of this message format.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proofErr w:type="spellStart"/>
            <w:r w:rsidRPr="008618A2">
              <w:rPr>
                <w:bCs/>
                <w:sz w:val="18"/>
                <w:szCs w:val="18"/>
                <w:lang w:eastAsia="en-NZ"/>
              </w:rPr>
              <w:t>transactionID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val="en-US" w:eastAsia="en-NZ"/>
              </w:rPr>
            </w:pPr>
            <w:r w:rsidRPr="008618A2">
              <w:rPr>
                <w:sz w:val="18"/>
                <w:szCs w:val="18"/>
                <w:lang w:eastAsia="en-NZ"/>
              </w:rPr>
              <w:t>FONTERRA_20171107131313_3dc7ffca-fd28-49ba-9636-1ff66bfe5341</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proofErr w:type="gramStart"/>
            <w:r w:rsidRPr="008618A2">
              <w:rPr>
                <w:bCs/>
                <w:sz w:val="18"/>
                <w:szCs w:val="18"/>
              </w:rPr>
              <w:t>An</w:t>
            </w:r>
            <w:proofErr w:type="gramEnd"/>
            <w:r w:rsidRPr="008618A2">
              <w:rPr>
                <w:bCs/>
                <w:sz w:val="18"/>
                <w:szCs w:val="18"/>
              </w:rPr>
              <w:t xml:space="preserve"> unique identifier for a set of messages belonging to each other. Can be null if </w:t>
            </w:r>
            <w:proofErr w:type="spellStart"/>
            <w:r w:rsidRPr="008618A2">
              <w:rPr>
                <w:bCs/>
                <w:sz w:val="18"/>
                <w:szCs w:val="18"/>
              </w:rPr>
              <w:t>t here</w:t>
            </w:r>
            <w:proofErr w:type="spellEnd"/>
            <w:r w:rsidRPr="008618A2">
              <w:rPr>
                <w:bCs/>
                <w:sz w:val="18"/>
                <w:szCs w:val="18"/>
              </w:rPr>
              <w:t xml:space="preserve"> is no transaction ID attached to this message. Identifier is defined as &lt;app&gt;_&lt;initiator&gt;_&lt;timestamp&gt;_UUID for example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bCs/>
                <w:sz w:val="18"/>
                <w:szCs w:val="18"/>
                <w:lang w:eastAsia="en-NZ"/>
              </w:rPr>
              <w:t>messageID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rPr>
                <w:bCs/>
                <w:sz w:val="18"/>
                <w:szCs w:val="18"/>
              </w:rPr>
            </w:pPr>
            <w:r w:rsidRPr="008618A2">
              <w:rPr>
                <w:bCs/>
                <w:sz w:val="18"/>
                <w:szCs w:val="18"/>
              </w:rPr>
              <w:t xml:space="preserve">Unique identifier for this message. This is similar to the Mule ESB </w:t>
            </w:r>
            <w:proofErr w:type="spellStart"/>
            <w:r w:rsidRPr="008618A2">
              <w:rPr>
                <w:bCs/>
                <w:sz w:val="18"/>
                <w:szCs w:val="18"/>
              </w:rPr>
              <w:t>MessageID</w:t>
            </w:r>
            <w:proofErr w:type="spellEnd"/>
            <w:r w:rsidRPr="008618A2">
              <w:rPr>
                <w:bCs/>
                <w:sz w:val="18"/>
                <w:szCs w:val="18"/>
              </w:rPr>
              <w:t xml:space="preserve"> who would use this id internally. The message ID should only exist for the message between two systems, so a stream over three components will use two </w:t>
            </w:r>
            <w:proofErr w:type="spellStart"/>
            <w:r w:rsidRPr="008618A2">
              <w:rPr>
                <w:bCs/>
                <w:sz w:val="18"/>
                <w:szCs w:val="18"/>
              </w:rPr>
              <w:t>messageIDs</w:t>
            </w:r>
            <w:proofErr w:type="spellEnd"/>
            <w:r w:rsidRPr="008618A2">
              <w:rPr>
                <w:bCs/>
                <w:sz w:val="18"/>
                <w:szCs w:val="18"/>
              </w:rPr>
              <w:t xml:space="preserve"> one for component A to B and one from B to C. This value cannot be set by the caller</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proofErr w:type="spellStart"/>
            <w:r w:rsidRPr="008618A2">
              <w:rPr>
                <w:bCs/>
                <w:sz w:val="18"/>
                <w:szCs w:val="18"/>
                <w:lang w:eastAsia="en-NZ"/>
              </w:rPr>
              <w:t>currentSystem</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sz w:val="18"/>
                <w:szCs w:val="18"/>
                <w:lang w:eastAsia="en-NZ"/>
              </w:rPr>
              <w:t>Fonterra Bookings</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System that generated the message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proofErr w:type="spellStart"/>
            <w:r w:rsidRPr="008618A2">
              <w:rPr>
                <w:bCs/>
                <w:sz w:val="18"/>
                <w:szCs w:val="18"/>
                <w:lang w:eastAsia="en-NZ"/>
              </w:rPr>
              <w:t>userInitiatingRequest</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User requesting/s</w:t>
            </w:r>
            <w:r>
              <w:rPr>
                <w:bCs/>
                <w:sz w:val="18"/>
                <w:szCs w:val="18"/>
              </w:rPr>
              <w:t xml:space="preserve">ubmitting information Login ID </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sz w:val="18"/>
                <w:szCs w:val="18"/>
              </w:rPr>
              <w:t>sequenceID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rPr>
                <w:sz w:val="18"/>
                <w:szCs w:val="18"/>
                <w:lang w:eastAsia="en-NZ"/>
              </w:rPr>
            </w:pPr>
            <w:r w:rsidRPr="008618A2">
              <w:rPr>
                <w:bCs/>
                <w:sz w:val="18"/>
                <w:szCs w:val="18"/>
              </w:rPr>
              <w:t>Unique identifier for a sequence of messages. When null the message is not part of a sequence, if not null, the sequence number should be non 0</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bCs/>
                <w:sz w:val="18"/>
                <w:szCs w:val="18"/>
                <w:lang w:eastAsia="en-NZ"/>
              </w:rPr>
              <w:t>sequenceNumber</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r w:rsidRPr="008618A2">
              <w:rPr>
                <w:sz w:val="18"/>
                <w:szCs w:val="18"/>
              </w:rPr>
              <w:t xml:space="preserve">0,&gt; for messages that are split up but need to be processed in order. When 0 this message is not part of a sequence. When not 0 the </w:t>
            </w:r>
            <w:proofErr w:type="spellStart"/>
            <w:r w:rsidRPr="008618A2">
              <w:rPr>
                <w:sz w:val="18"/>
                <w:szCs w:val="18"/>
              </w:rPr>
              <w:t>SequenceID</w:t>
            </w:r>
            <w:proofErr w:type="spellEnd"/>
            <w:r w:rsidRPr="008618A2">
              <w:rPr>
                <w:sz w:val="18"/>
                <w:szCs w:val="18"/>
              </w:rPr>
              <w:t xml:space="preserve"> is mandatory</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proofErr w:type="spellStart"/>
            <w:r w:rsidRPr="008618A2">
              <w:rPr>
                <w:bCs/>
                <w:sz w:val="18"/>
                <w:szCs w:val="18"/>
                <w:lang w:eastAsia="en-NZ"/>
              </w:rPr>
              <w:t>creationTimestamp</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val="en-US" w:eastAsia="en-NZ"/>
              </w:rPr>
            </w:pPr>
            <w:r w:rsidRPr="008618A2">
              <w:rPr>
                <w:sz w:val="18"/>
                <w:szCs w:val="18"/>
                <w:lang w:eastAsia="en-NZ"/>
              </w:rPr>
              <w:t>2017-11-07 13:13:13:123 NZDT</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sz w:val="18"/>
                <w:szCs w:val="18"/>
              </w:rPr>
              <w:t xml:space="preserve">Date of creation of the message in YYYY-MM-DD </w:t>
            </w:r>
            <w:proofErr w:type="spellStart"/>
            <w:r w:rsidRPr="008618A2">
              <w:rPr>
                <w:sz w:val="18"/>
                <w:szCs w:val="18"/>
              </w:rPr>
              <w:t>hh:mm:ss:ms</w:t>
            </w:r>
            <w:proofErr w:type="spellEnd"/>
            <w:r w:rsidRPr="008618A2">
              <w:rPr>
                <w:sz w:val="18"/>
                <w:szCs w:val="18"/>
              </w:rPr>
              <w:t xml:space="preserve"> in NZDT</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sz w:val="18"/>
                <w:szCs w:val="18"/>
              </w:rPr>
              <w:t>auditCategory</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rPr>
            </w:pPr>
            <w:r w:rsidRPr="008618A2">
              <w:rPr>
                <w:sz w:val="18"/>
                <w:szCs w:val="18"/>
              </w:rPr>
              <w:t>Holds a string that can be used to collect log information over all services</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rPr>
                <w:sz w:val="18"/>
                <w:szCs w:val="18"/>
                <w:lang w:eastAsia="en-NZ"/>
              </w:rPr>
            </w:pPr>
            <w:proofErr w:type="spellStart"/>
            <w:r w:rsidRPr="008618A2">
              <w:rPr>
                <w:sz w:val="18"/>
                <w:szCs w:val="18"/>
                <w:lang w:eastAsia="en-NZ"/>
              </w:rPr>
              <w:t>payloadEncrypted</w:t>
            </w:r>
            <w:proofErr w:type="spellEnd"/>
          </w:p>
          <w:p w:rsidR="005E2877" w:rsidRPr="008618A2" w:rsidRDefault="005E2877" w:rsidP="00D64DE2">
            <w:pPr>
              <w:spacing w:beforeAutospacing="1" w:afterAutospacing="1"/>
              <w:rPr>
                <w:bCs/>
                <w:sz w:val="18"/>
                <w:szCs w:val="18"/>
                <w:lang w:eastAsia="en-NZ"/>
              </w:rPr>
            </w:pP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proofErr w:type="spellStart"/>
            <w:r w:rsidRPr="008618A2">
              <w:rPr>
                <w:sz w:val="18"/>
                <w:szCs w:val="18"/>
                <w:lang w:eastAsia="en-NZ"/>
              </w:rPr>
              <w:t>boolean</w:t>
            </w:r>
            <w:proofErr w:type="spellEnd"/>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rPr>
            </w:pPr>
            <w:r w:rsidRPr="008618A2">
              <w:rPr>
                <w:sz w:val="18"/>
                <w:szCs w:val="18"/>
              </w:rPr>
              <w:t>If true the payload is encrypted, when false it is not. This is set for the content encryption(like GPG), not the connection (like SSL)</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sz w:val="18"/>
                <w:szCs w:val="18"/>
              </w:rPr>
              <w:t>payloadEncoding</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rPr>
            </w:pPr>
            <w:r w:rsidRPr="008618A2">
              <w:rPr>
                <w:sz w:val="18"/>
                <w:szCs w:val="18"/>
              </w:rPr>
              <w:t xml:space="preserve">When the payload is text, it should contain the text encoding (Like ‘UTF-8’), if </w:t>
            </w:r>
            <w:proofErr w:type="gramStart"/>
            <w:r w:rsidRPr="008618A2">
              <w:rPr>
                <w:sz w:val="18"/>
                <w:szCs w:val="18"/>
              </w:rPr>
              <w:t>binary ,</w:t>
            </w:r>
            <w:proofErr w:type="gramEnd"/>
            <w:r w:rsidRPr="008618A2">
              <w:rPr>
                <w:sz w:val="18"/>
                <w:szCs w:val="18"/>
              </w:rPr>
              <w:t xml:space="preserve"> the encoding is binary When the payload is encrypted, the encoding should be the encoding of the unencrypted payload. If the payload type is not known, or not disclosed, the value is </w:t>
            </w:r>
            <w:proofErr w:type="spellStart"/>
            <w:r w:rsidRPr="008618A2">
              <w:rPr>
                <w:sz w:val="18"/>
                <w:szCs w:val="18"/>
              </w:rPr>
              <w:t>passthrough</w:t>
            </w:r>
            <w:proofErr w:type="spellEnd"/>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r w:rsidRPr="008618A2">
              <w:rPr>
                <w:bCs/>
                <w:sz w:val="18"/>
                <w:szCs w:val="18"/>
                <w:lang w:eastAsia="en-NZ"/>
              </w:rPr>
              <w:t>debug</w:t>
            </w:r>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sz w:val="18"/>
                <w:szCs w:val="18"/>
                <w:lang w:eastAsia="en-NZ"/>
              </w:rPr>
              <w:t>0</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Logs all requests if set in debug mode 0 - Don't debug 1 - Debug mode</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proofErr w:type="spellStart"/>
            <w:r w:rsidRPr="008618A2">
              <w:rPr>
                <w:bCs/>
                <w:sz w:val="18"/>
                <w:szCs w:val="18"/>
                <w:lang w:eastAsia="en-NZ"/>
              </w:rPr>
              <w:t>retryNumber</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sz w:val="18"/>
                <w:szCs w:val="18"/>
                <w:lang w:eastAsia="en-NZ"/>
              </w:rPr>
              <w:t>0</w:t>
            </w: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integer</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Attempts made by calling service to read content</w:t>
            </w:r>
          </w:p>
        </w:tc>
      </w:tr>
      <w:tr w:rsidR="005E2877" w:rsidRPr="00DA70A5" w:rsidTr="00D64DE2">
        <w:tc>
          <w:tcPr>
            <w:tcW w:w="997" w:type="pct"/>
            <w:tcBorders>
              <w:top w:val="outset" w:sz="6" w:space="0" w:color="auto"/>
              <w:left w:val="single" w:sz="6" w:space="0" w:color="D99594" w:themeColor="accent2" w:themeTint="99"/>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bCs/>
                <w:sz w:val="18"/>
                <w:szCs w:val="18"/>
                <w:lang w:eastAsia="en-NZ"/>
              </w:rPr>
            </w:pPr>
            <w:r w:rsidRPr="008618A2">
              <w:rPr>
                <w:bCs/>
                <w:sz w:val="18"/>
                <w:szCs w:val="18"/>
                <w:lang w:eastAsia="en-NZ"/>
              </w:rPr>
              <w:t>Cache-Control</w:t>
            </w:r>
          </w:p>
        </w:tc>
        <w:tc>
          <w:tcPr>
            <w:tcW w:w="1721"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sz w:val="18"/>
                <w:szCs w:val="18"/>
                <w:lang w:eastAsia="en-NZ"/>
              </w:rPr>
              <w:t>no-cache</w:t>
            </w:r>
          </w:p>
        </w:tc>
        <w:tc>
          <w:tcPr>
            <w:tcW w:w="415" w:type="pct"/>
            <w:tcBorders>
              <w:top w:val="outset" w:sz="6" w:space="0" w:color="auto"/>
              <w:left w:val="outset" w:sz="6" w:space="0" w:color="auto"/>
              <w:bottom w:val="outset" w:sz="6" w:space="0" w:color="auto"/>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rFonts w:eastAsia="Segoe UI"/>
                <w:sz w:val="18"/>
                <w:szCs w:val="18"/>
                <w:lang w:eastAsia="en-NZ"/>
              </w:rPr>
            </w:pPr>
            <w:r w:rsidRPr="008618A2">
              <w:rPr>
                <w:bCs/>
                <w:sz w:val="18"/>
                <w:szCs w:val="18"/>
              </w:rPr>
              <w:t>Recommended caching time for services to expire (When data should be refreshed</w:t>
            </w:r>
            <w:proofErr w:type="gramStart"/>
            <w:r w:rsidRPr="008618A2">
              <w:rPr>
                <w:bCs/>
                <w:sz w:val="18"/>
                <w:szCs w:val="18"/>
              </w:rPr>
              <w:t>. )</w:t>
            </w:r>
            <w:proofErr w:type="gramEnd"/>
            <w:r w:rsidRPr="008618A2">
              <w:rPr>
                <w:bCs/>
                <w:sz w:val="18"/>
                <w:szCs w:val="18"/>
              </w:rPr>
              <w:t xml:space="preserve"> (When data should be refreshed</w:t>
            </w:r>
            <w:proofErr w:type="gramStart"/>
            <w:r w:rsidRPr="008618A2">
              <w:rPr>
                <w:bCs/>
                <w:sz w:val="18"/>
                <w:szCs w:val="18"/>
              </w:rPr>
              <w:t>. )</w:t>
            </w:r>
            <w:proofErr w:type="gramEnd"/>
            <w:r w:rsidRPr="008618A2">
              <w:rPr>
                <w:bCs/>
                <w:sz w:val="18"/>
                <w:szCs w:val="18"/>
              </w:rPr>
              <w:t xml:space="preserve"> The directives can be used max-age, s-max-age, private/public, no-cache, no-store, must-revalidate, proxy-revalidate</w:t>
            </w:r>
          </w:p>
        </w:tc>
      </w:tr>
      <w:tr w:rsidR="005E2877" w:rsidRPr="00DA70A5" w:rsidTr="00D64DE2">
        <w:trPr>
          <w:trHeight w:val="330"/>
        </w:trPr>
        <w:tc>
          <w:tcPr>
            <w:tcW w:w="997" w:type="pct"/>
            <w:tcBorders>
              <w:top w:val="outset" w:sz="6" w:space="0" w:color="auto"/>
              <w:left w:val="single" w:sz="6" w:space="0" w:color="D99594" w:themeColor="accent2" w:themeTint="99"/>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bCs/>
                <w:sz w:val="18"/>
                <w:szCs w:val="18"/>
              </w:rPr>
              <w:t>ErrorState</w:t>
            </w:r>
            <w:proofErr w:type="spellEnd"/>
          </w:p>
        </w:tc>
        <w:tc>
          <w:tcPr>
            <w:tcW w:w="1721"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outset" w:sz="6" w:space="0" w:color="auto"/>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rPr>
            </w:pPr>
            <w:r w:rsidRPr="008618A2">
              <w:rPr>
                <w:bCs/>
                <w:sz w:val="18"/>
                <w:szCs w:val="18"/>
              </w:rPr>
              <w:t>One of UNKNOWN, OK, WARN, ERROR, FATAL</w:t>
            </w:r>
          </w:p>
        </w:tc>
      </w:tr>
      <w:tr w:rsidR="005E2877" w:rsidRPr="00DA70A5" w:rsidTr="00D64DE2">
        <w:tc>
          <w:tcPr>
            <w:tcW w:w="997" w:type="pct"/>
            <w:tcBorders>
              <w:top w:val="outset" w:sz="6" w:space="0" w:color="auto"/>
              <w:left w:val="single" w:sz="6" w:space="0" w:color="D99594" w:themeColor="accent2" w:themeTint="99"/>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bCs/>
                <w:sz w:val="18"/>
                <w:szCs w:val="18"/>
              </w:rPr>
              <w:t>ErrorType</w:t>
            </w:r>
            <w:proofErr w:type="spellEnd"/>
          </w:p>
        </w:tc>
        <w:tc>
          <w:tcPr>
            <w:tcW w:w="1721"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outset" w:sz="6" w:space="0" w:color="auto"/>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outset" w:sz="6" w:space="0" w:color="auto"/>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rPr>
            </w:pPr>
            <w:r w:rsidRPr="008618A2">
              <w:rPr>
                <w:bCs/>
                <w:sz w:val="18"/>
                <w:szCs w:val="18"/>
              </w:rPr>
              <w:t>Specific error information.</w:t>
            </w:r>
          </w:p>
        </w:tc>
      </w:tr>
      <w:tr w:rsidR="005E2877" w:rsidRPr="00DA70A5" w:rsidTr="00D64DE2">
        <w:tc>
          <w:tcPr>
            <w:tcW w:w="997" w:type="pct"/>
            <w:tcBorders>
              <w:top w:val="outset" w:sz="6" w:space="0" w:color="auto"/>
              <w:left w:val="single" w:sz="6" w:space="0" w:color="D99594" w:themeColor="accent2" w:themeTint="99"/>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lang w:eastAsia="en-NZ"/>
              </w:rPr>
            </w:pPr>
            <w:proofErr w:type="spellStart"/>
            <w:r w:rsidRPr="008618A2">
              <w:rPr>
                <w:bCs/>
                <w:sz w:val="18"/>
                <w:szCs w:val="18"/>
              </w:rPr>
              <w:t>ErrorOriginID</w:t>
            </w:r>
            <w:proofErr w:type="spellEnd"/>
          </w:p>
        </w:tc>
        <w:tc>
          <w:tcPr>
            <w:tcW w:w="1721"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sz w:val="18"/>
                <w:szCs w:val="18"/>
                <w:lang w:eastAsia="en-NZ"/>
              </w:rPr>
            </w:pPr>
          </w:p>
        </w:tc>
        <w:tc>
          <w:tcPr>
            <w:tcW w:w="415" w:type="pct"/>
            <w:tcBorders>
              <w:top w:val="outset" w:sz="6" w:space="0" w:color="auto"/>
              <w:left w:val="outset" w:sz="6" w:space="0" w:color="auto"/>
              <w:bottom w:val="single" w:sz="6" w:space="0" w:color="D99594" w:themeColor="accent2" w:themeTint="99"/>
              <w:right w:val="outset" w:sz="6" w:space="0" w:color="auto"/>
            </w:tcBorders>
          </w:tcPr>
          <w:p w:rsidR="005E2877" w:rsidRPr="008618A2" w:rsidRDefault="005E2877" w:rsidP="00D64DE2">
            <w:pPr>
              <w:spacing w:beforeAutospacing="1" w:afterAutospacing="1"/>
              <w:rPr>
                <w:sz w:val="18"/>
                <w:szCs w:val="18"/>
                <w:lang w:eastAsia="en-NZ"/>
              </w:rPr>
            </w:pPr>
            <w:r w:rsidRPr="008618A2">
              <w:rPr>
                <w:sz w:val="18"/>
                <w:szCs w:val="18"/>
                <w:lang w:eastAsia="en-NZ"/>
              </w:rPr>
              <w:t>string</w:t>
            </w:r>
          </w:p>
        </w:tc>
        <w:tc>
          <w:tcPr>
            <w:tcW w:w="1867" w:type="pct"/>
            <w:tcBorders>
              <w:top w:val="outset" w:sz="6" w:space="0" w:color="auto"/>
              <w:left w:val="outset" w:sz="6" w:space="0" w:color="auto"/>
              <w:bottom w:val="single" w:sz="6" w:space="0" w:color="D99594" w:themeColor="accent2" w:themeTint="99"/>
              <w:right w:val="single" w:sz="6" w:space="0" w:color="D99594" w:themeColor="accent2" w:themeTint="99"/>
            </w:tcBorders>
            <w:shd w:val="clear" w:color="auto" w:fill="auto"/>
          </w:tcPr>
          <w:p w:rsidR="005E2877" w:rsidRPr="008618A2" w:rsidRDefault="005E2877" w:rsidP="00D64DE2">
            <w:pPr>
              <w:spacing w:beforeAutospacing="1" w:afterAutospacing="1"/>
              <w:rPr>
                <w:bCs/>
                <w:sz w:val="18"/>
                <w:szCs w:val="18"/>
              </w:rPr>
            </w:pPr>
            <w:r w:rsidRPr="008618A2">
              <w:rPr>
                <w:bCs/>
                <w:sz w:val="18"/>
                <w:szCs w:val="18"/>
              </w:rPr>
              <w:t>Message ID of where error first occurred</w:t>
            </w:r>
          </w:p>
        </w:tc>
      </w:tr>
    </w:tbl>
    <w:p w:rsidR="005E2877" w:rsidRPr="00584336" w:rsidRDefault="005E2877" w:rsidP="005E2877"/>
    <w:p w:rsidR="005E2877" w:rsidRPr="00932CC1" w:rsidRDefault="005E2877" w:rsidP="005E2877">
      <w:pPr>
        <w:pStyle w:val="paragraph"/>
        <w:spacing w:before="0" w:beforeAutospacing="0" w:after="0" w:afterAutospacing="0"/>
        <w:textAlignment w:val="baseline"/>
        <w:rPr>
          <w:rFonts w:ascii="Arial" w:eastAsia="Arial" w:hAnsi="Arial" w:cs="Arial"/>
          <w:b/>
          <w:bCs/>
          <w:sz w:val="22"/>
          <w:szCs w:val="22"/>
        </w:rPr>
      </w:pPr>
    </w:p>
    <w:p w:rsidR="00E46AF6" w:rsidRDefault="00E46AF6"/>
    <w:sectPr w:rsidR="00E46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240"/>
      <w:gridCol w:w="3240"/>
      <w:gridCol w:w="3240"/>
    </w:tblGrid>
    <w:tr w:rsidR="006251F8" w:rsidTr="006251F8">
      <w:tc>
        <w:tcPr>
          <w:tcW w:w="3240" w:type="dxa"/>
        </w:tcPr>
        <w:p w:rsidR="006251F8" w:rsidRDefault="00C42C62" w:rsidP="006251F8">
          <w:pPr>
            <w:pStyle w:val="Header"/>
            <w:ind w:left="-115"/>
          </w:pPr>
        </w:p>
      </w:tc>
      <w:tc>
        <w:tcPr>
          <w:tcW w:w="3240" w:type="dxa"/>
        </w:tcPr>
        <w:p w:rsidR="006251F8" w:rsidRDefault="00C42C62" w:rsidP="006251F8">
          <w:pPr>
            <w:pStyle w:val="Header"/>
            <w:jc w:val="center"/>
          </w:pPr>
        </w:p>
      </w:tc>
      <w:tc>
        <w:tcPr>
          <w:tcW w:w="3240" w:type="dxa"/>
        </w:tcPr>
        <w:p w:rsidR="006251F8" w:rsidRDefault="00C42C62" w:rsidP="006251F8">
          <w:pPr>
            <w:pStyle w:val="Header"/>
            <w:ind w:right="-115"/>
            <w:jc w:val="right"/>
          </w:pPr>
        </w:p>
      </w:tc>
    </w:tr>
  </w:tbl>
  <w:p w:rsidR="006251F8" w:rsidRDefault="00C42C62" w:rsidP="006251F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4968"/>
      <w:gridCol w:w="4968"/>
    </w:tblGrid>
    <w:tr w:rsidR="006251F8" w:rsidTr="006251F8">
      <w:trPr>
        <w:trHeight w:val="574"/>
      </w:trPr>
      <w:tc>
        <w:tcPr>
          <w:tcW w:w="4968" w:type="dxa"/>
        </w:tcPr>
        <w:p w:rsidR="006251F8" w:rsidRDefault="00C42C62" w:rsidP="006251F8">
          <w:pPr>
            <w:pStyle w:val="Header"/>
          </w:pPr>
        </w:p>
      </w:tc>
      <w:tc>
        <w:tcPr>
          <w:tcW w:w="4968" w:type="dxa"/>
        </w:tcPr>
        <w:p w:rsidR="006251F8" w:rsidRDefault="00C42C62" w:rsidP="006251F8">
          <w:pPr>
            <w:pStyle w:val="Header"/>
          </w:pPr>
          <w:r>
            <w:rPr>
              <w:noProof/>
              <w:lang w:eastAsia="en-NZ"/>
            </w:rPr>
            <w:drawing>
              <wp:anchor distT="0" distB="0" distL="114300" distR="114300" simplePos="0" relativeHeight="251659264" behindDoc="0" locked="0" layoutInCell="1" allowOverlap="1" wp14:anchorId="7FF4BBD9" wp14:editId="6AD778FA">
                <wp:simplePos x="0" y="0"/>
                <wp:positionH relativeFrom="column">
                  <wp:posOffset>1676400</wp:posOffset>
                </wp:positionH>
                <wp:positionV relativeFrom="paragraph">
                  <wp:posOffset>-38100</wp:posOffset>
                </wp:positionV>
                <wp:extent cx="1390650" cy="327660"/>
                <wp:effectExtent l="19050" t="0" r="0" b="0"/>
                <wp:wrapThrough wrapText="bothSides">
                  <wp:wrapPolygon edited="0">
                    <wp:start x="-296" y="0"/>
                    <wp:lineTo x="-296" y="20093"/>
                    <wp:lineTo x="21600" y="20093"/>
                    <wp:lineTo x="21600" y="0"/>
                    <wp:lineTo x="-296"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90650" cy="327660"/>
                        </a:xfrm>
                        <a:prstGeom prst="rect">
                          <a:avLst/>
                        </a:prstGeom>
                        <a:noFill/>
                        <a:ln w="9525">
                          <a:noFill/>
                          <a:miter lim="800000"/>
                          <a:headEnd/>
                          <a:tailEnd/>
                        </a:ln>
                      </pic:spPr>
                    </pic:pic>
                  </a:graphicData>
                </a:graphic>
              </wp:anchor>
            </w:drawing>
          </w:r>
        </w:p>
      </w:tc>
    </w:tr>
  </w:tbl>
  <w:p w:rsidR="006251F8" w:rsidRPr="004874AA" w:rsidRDefault="00C42C62" w:rsidP="00625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8BC"/>
    <w:multiLevelType w:val="multilevel"/>
    <w:tmpl w:val="628042AA"/>
    <w:lvl w:ilvl="0">
      <w:start w:val="1"/>
      <w:numFmt w:val="decimal"/>
      <w:pStyle w:val="Heading1"/>
      <w:lvlText w:val="%1.0"/>
      <w:lvlJc w:val="left"/>
      <w:pPr>
        <w:ind w:left="624" w:hanging="624"/>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1304" w:hanging="907"/>
      </w:pPr>
      <w:rPr>
        <w:rFonts w:hint="default"/>
      </w:rPr>
    </w:lvl>
    <w:lvl w:ilvl="3">
      <w:start w:val="1"/>
      <w:numFmt w:val="decimal"/>
      <w:pStyle w:val="Heading4"/>
      <w:lvlText w:val="%1.%2.%3.%4"/>
      <w:lvlJc w:val="left"/>
      <w:pPr>
        <w:ind w:left="2268" w:hanging="1474"/>
      </w:pPr>
      <w:rPr>
        <w:rFonts w:hint="default"/>
      </w:rPr>
    </w:lvl>
    <w:lvl w:ilvl="4">
      <w:start w:val="1"/>
      <w:numFmt w:val="bullet"/>
      <w:lvlText w:val=""/>
      <w:lvlJc w:val="left"/>
      <w:pPr>
        <w:tabs>
          <w:tab w:val="num" w:pos="2722"/>
        </w:tabs>
        <w:ind w:left="2608" w:hanging="567"/>
      </w:pPr>
      <w:rPr>
        <w:rFonts w:ascii="Symbol" w:hAnsi="Symbol" w:hint="default"/>
        <w:color w:val="auto"/>
      </w:rPr>
    </w:lvl>
    <w:lvl w:ilvl="5">
      <w:start w:val="1"/>
      <w:numFmt w:val="bullet"/>
      <w:lvlText w:val=""/>
      <w:lvlJc w:val="left"/>
      <w:pPr>
        <w:tabs>
          <w:tab w:val="num" w:pos="3119"/>
        </w:tabs>
        <w:ind w:left="3119" w:hanging="624"/>
      </w:pPr>
      <w:rPr>
        <w:rFonts w:ascii="Symbol" w:hAnsi="Symbol" w:hint="default"/>
        <w:color w:val="auto"/>
      </w:rPr>
    </w:lvl>
    <w:lvl w:ilvl="6">
      <w:start w:val="1"/>
      <w:numFmt w:val="bullet"/>
      <w:lvlText w:val=""/>
      <w:lvlJc w:val="left"/>
      <w:pPr>
        <w:ind w:left="3572" w:hanging="680"/>
      </w:pPr>
      <w:rPr>
        <w:rFonts w:ascii="Symbol" w:hAnsi="Symbol" w:hint="default"/>
        <w:color w:val="auto"/>
      </w:rPr>
    </w:lvl>
    <w:lvl w:ilvl="7">
      <w:start w:val="1"/>
      <w:numFmt w:val="lowerLetter"/>
      <w:lvlText w:val="%8."/>
      <w:lvlJc w:val="left"/>
      <w:pPr>
        <w:ind w:left="4026" w:hanging="624"/>
      </w:pPr>
      <w:rPr>
        <w:rFonts w:hint="default"/>
      </w:rPr>
    </w:lvl>
    <w:lvl w:ilvl="8">
      <w:start w:val="1"/>
      <w:numFmt w:val="lowerRoman"/>
      <w:lvlText w:val="%9."/>
      <w:lvlJc w:val="right"/>
      <w:pPr>
        <w:ind w:left="4309" w:hanging="170"/>
      </w:pPr>
      <w:rPr>
        <w:rFonts w:hint="default"/>
      </w:rPr>
    </w:lvl>
  </w:abstractNum>
  <w:abstractNum w:abstractNumId="1">
    <w:nsid w:val="3E8D5797"/>
    <w:multiLevelType w:val="multilevel"/>
    <w:tmpl w:val="628042AA"/>
    <w:styleLink w:val="Style1"/>
    <w:lvl w:ilvl="0">
      <w:start w:val="1"/>
      <w:numFmt w:val="decimal"/>
      <w:lvlText w:val="%1.0"/>
      <w:lvlJc w:val="left"/>
      <w:pPr>
        <w:ind w:left="624" w:hanging="62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04" w:hanging="907"/>
      </w:pPr>
      <w:rPr>
        <w:rFonts w:hint="default"/>
      </w:rPr>
    </w:lvl>
    <w:lvl w:ilvl="3">
      <w:start w:val="1"/>
      <w:numFmt w:val="decimal"/>
      <w:lvlText w:val="%1.%2.%3.%4"/>
      <w:lvlJc w:val="left"/>
      <w:pPr>
        <w:ind w:left="2268" w:hanging="1474"/>
      </w:pPr>
      <w:rPr>
        <w:rFonts w:hint="default"/>
      </w:rPr>
    </w:lvl>
    <w:lvl w:ilvl="4">
      <w:start w:val="1"/>
      <w:numFmt w:val="bullet"/>
      <w:lvlText w:val=""/>
      <w:lvlJc w:val="left"/>
      <w:pPr>
        <w:tabs>
          <w:tab w:val="num" w:pos="2722"/>
        </w:tabs>
        <w:ind w:left="2608" w:hanging="567"/>
      </w:pPr>
      <w:rPr>
        <w:rFonts w:ascii="Symbol" w:hAnsi="Symbol" w:hint="default"/>
        <w:color w:val="auto"/>
      </w:rPr>
    </w:lvl>
    <w:lvl w:ilvl="5">
      <w:start w:val="1"/>
      <w:numFmt w:val="bullet"/>
      <w:lvlText w:val=""/>
      <w:lvlJc w:val="left"/>
      <w:pPr>
        <w:tabs>
          <w:tab w:val="num" w:pos="3119"/>
        </w:tabs>
        <w:ind w:left="3119" w:hanging="624"/>
      </w:pPr>
      <w:rPr>
        <w:rFonts w:ascii="Symbol" w:hAnsi="Symbol" w:hint="default"/>
        <w:color w:val="auto"/>
      </w:rPr>
    </w:lvl>
    <w:lvl w:ilvl="6">
      <w:start w:val="1"/>
      <w:numFmt w:val="bullet"/>
      <w:lvlText w:val=""/>
      <w:lvlJc w:val="left"/>
      <w:pPr>
        <w:ind w:left="3572" w:hanging="680"/>
      </w:pPr>
      <w:rPr>
        <w:rFonts w:ascii="Symbol" w:hAnsi="Symbol" w:hint="default"/>
        <w:color w:val="auto"/>
      </w:rPr>
    </w:lvl>
    <w:lvl w:ilvl="7">
      <w:start w:val="1"/>
      <w:numFmt w:val="lowerLetter"/>
      <w:lvlText w:val="%8."/>
      <w:lvlJc w:val="left"/>
      <w:pPr>
        <w:ind w:left="4026" w:hanging="624"/>
      </w:pPr>
      <w:rPr>
        <w:rFonts w:hint="default"/>
      </w:rPr>
    </w:lvl>
    <w:lvl w:ilvl="8">
      <w:start w:val="1"/>
      <w:numFmt w:val="lowerRoman"/>
      <w:lvlText w:val="%9."/>
      <w:lvlJc w:val="right"/>
      <w:pPr>
        <w:ind w:left="4309" w:hanging="170"/>
      </w:pPr>
      <w:rPr>
        <w:rFonts w:hint="default"/>
      </w:rPr>
    </w:lvl>
  </w:abstractNum>
  <w:num w:numId="1">
    <w:abstractNumId w:val="1"/>
  </w:num>
  <w:num w:numId="2">
    <w:abstractNumId w:val="0"/>
    <w:lvlOverride w:ilvl="1">
      <w:lvl w:ilvl="1">
        <w:start w:val="1"/>
        <w:numFmt w:val="decimal"/>
        <w:pStyle w:val="Heading2"/>
        <w:lvlText w:val="%1.%2"/>
        <w:lvlJc w:val="left"/>
        <w:pPr>
          <w:ind w:left="850"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77"/>
    <w:rsid w:val="005E2877"/>
    <w:rsid w:val="00C42C62"/>
    <w:rsid w:val="00E0066E"/>
    <w:rsid w:val="00E46AF6"/>
    <w:rsid w:val="00F447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77"/>
    <w:pPr>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5E28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2877"/>
    <w:pPr>
      <w:keepNext/>
      <w:spacing w:before="240" w:after="60"/>
      <w:ind w:left="567" w:hanging="567"/>
      <w:outlineLvl w:val="1"/>
    </w:pPr>
    <w:rPr>
      <w:b/>
      <w:bCs/>
      <w:iCs/>
      <w:szCs w:val="28"/>
    </w:rPr>
  </w:style>
  <w:style w:type="paragraph" w:styleId="Heading3">
    <w:name w:val="heading 3"/>
    <w:basedOn w:val="Normal"/>
    <w:next w:val="Normal"/>
    <w:link w:val="Heading3Char"/>
    <w:qFormat/>
    <w:rsid w:val="005E2877"/>
    <w:pPr>
      <w:keepNext/>
      <w:spacing w:before="240" w:after="60"/>
      <w:ind w:left="1304" w:hanging="907"/>
      <w:outlineLvl w:val="2"/>
    </w:pPr>
    <w:rPr>
      <w:b/>
      <w:bCs/>
      <w:i/>
      <w:szCs w:val="26"/>
    </w:rPr>
  </w:style>
  <w:style w:type="paragraph" w:styleId="Heading4">
    <w:name w:val="heading 4"/>
    <w:basedOn w:val="Normal"/>
    <w:next w:val="Normal"/>
    <w:link w:val="Heading4Char"/>
    <w:qFormat/>
    <w:rsid w:val="005E2877"/>
    <w:pPr>
      <w:keepNext/>
      <w:spacing w:before="240" w:after="60"/>
      <w:ind w:left="2268" w:hanging="147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877"/>
    <w:pPr>
      <w:tabs>
        <w:tab w:val="center" w:pos="4320"/>
        <w:tab w:val="right" w:pos="8640"/>
      </w:tabs>
    </w:pPr>
  </w:style>
  <w:style w:type="character" w:customStyle="1" w:styleId="HeaderChar">
    <w:name w:val="Header Char"/>
    <w:basedOn w:val="DefaultParagraphFont"/>
    <w:link w:val="Header"/>
    <w:rsid w:val="005E2877"/>
    <w:rPr>
      <w:rFonts w:ascii="Arial" w:eastAsia="Times New Roman" w:hAnsi="Arial" w:cs="Arial"/>
      <w:sz w:val="20"/>
      <w:szCs w:val="20"/>
    </w:rPr>
  </w:style>
  <w:style w:type="paragraph" w:styleId="Footer">
    <w:name w:val="footer"/>
    <w:basedOn w:val="Normal"/>
    <w:link w:val="FooterChar"/>
    <w:rsid w:val="005E2877"/>
    <w:pPr>
      <w:tabs>
        <w:tab w:val="center" w:pos="4320"/>
        <w:tab w:val="right" w:pos="8640"/>
      </w:tabs>
    </w:pPr>
  </w:style>
  <w:style w:type="character" w:customStyle="1" w:styleId="FooterChar">
    <w:name w:val="Footer Char"/>
    <w:basedOn w:val="DefaultParagraphFont"/>
    <w:link w:val="Footer"/>
    <w:rsid w:val="005E2877"/>
    <w:rPr>
      <w:rFonts w:ascii="Arial" w:eastAsia="Times New Roman" w:hAnsi="Arial" w:cs="Arial"/>
      <w:sz w:val="20"/>
      <w:szCs w:val="20"/>
    </w:rPr>
  </w:style>
  <w:style w:type="paragraph" w:styleId="TOC1">
    <w:name w:val="toc 1"/>
    <w:basedOn w:val="Normal"/>
    <w:next w:val="Normal"/>
    <w:autoRedefine/>
    <w:uiPriority w:val="39"/>
    <w:rsid w:val="005E2877"/>
    <w:pPr>
      <w:tabs>
        <w:tab w:val="left" w:pos="720"/>
        <w:tab w:val="right" w:leader="dot" w:pos="9710"/>
      </w:tabs>
      <w:spacing w:after="120"/>
    </w:pPr>
    <w:rPr>
      <w:b/>
      <w:bCs/>
    </w:rPr>
  </w:style>
  <w:style w:type="paragraph" w:styleId="TOC2">
    <w:name w:val="toc 2"/>
    <w:basedOn w:val="Normal"/>
    <w:next w:val="Normal"/>
    <w:autoRedefine/>
    <w:uiPriority w:val="39"/>
    <w:rsid w:val="005E2877"/>
    <w:pPr>
      <w:spacing w:before="120"/>
      <w:ind w:left="240"/>
    </w:pPr>
    <w:rPr>
      <w:iCs/>
    </w:rPr>
  </w:style>
  <w:style w:type="character" w:styleId="Hyperlink">
    <w:name w:val="Hyperlink"/>
    <w:basedOn w:val="DefaultParagraphFont"/>
    <w:uiPriority w:val="99"/>
    <w:rsid w:val="005E2877"/>
    <w:rPr>
      <w:color w:val="0000FF"/>
      <w:u w:val="single"/>
    </w:rPr>
  </w:style>
  <w:style w:type="paragraph" w:customStyle="1" w:styleId="Cover">
    <w:name w:val="Cover"/>
    <w:basedOn w:val="Normal"/>
    <w:rsid w:val="005E2877"/>
    <w:rPr>
      <w:rFonts w:ascii="Garamond" w:hAnsi="Garamond"/>
      <w:color w:val="AF1E23"/>
      <w:sz w:val="96"/>
      <w:szCs w:val="96"/>
    </w:rPr>
  </w:style>
  <w:style w:type="paragraph" w:styleId="Title">
    <w:name w:val="Title"/>
    <w:basedOn w:val="Normal"/>
    <w:link w:val="TitleChar"/>
    <w:qFormat/>
    <w:rsid w:val="005E2877"/>
    <w:pPr>
      <w:spacing w:before="120" w:after="480"/>
      <w:jc w:val="center"/>
    </w:pPr>
    <w:rPr>
      <w:b/>
      <w:color w:val="CC0000"/>
      <w:kern w:val="28"/>
      <w:sz w:val="60"/>
      <w:szCs w:val="60"/>
    </w:rPr>
  </w:style>
  <w:style w:type="character" w:customStyle="1" w:styleId="TitleChar">
    <w:name w:val="Title Char"/>
    <w:basedOn w:val="DefaultParagraphFont"/>
    <w:link w:val="Title"/>
    <w:rsid w:val="005E2877"/>
    <w:rPr>
      <w:rFonts w:ascii="Arial" w:eastAsia="Times New Roman" w:hAnsi="Arial" w:cs="Arial"/>
      <w:b/>
      <w:color w:val="CC0000"/>
      <w:kern w:val="28"/>
      <w:sz w:val="60"/>
      <w:szCs w:val="60"/>
    </w:rPr>
  </w:style>
  <w:style w:type="paragraph" w:styleId="Subtitle">
    <w:name w:val="Subtitle"/>
    <w:basedOn w:val="Header"/>
    <w:next w:val="Normal"/>
    <w:link w:val="SubtitleChar"/>
    <w:qFormat/>
    <w:rsid w:val="005E2877"/>
    <w:pPr>
      <w:pBdr>
        <w:bottom w:val="single" w:sz="4" w:space="1" w:color="auto"/>
      </w:pBdr>
    </w:pPr>
    <w:rPr>
      <w:b/>
      <w:smallCaps/>
      <w:color w:val="CC0000"/>
      <w:sz w:val="28"/>
      <w:szCs w:val="28"/>
    </w:rPr>
  </w:style>
  <w:style w:type="character" w:customStyle="1" w:styleId="SubtitleChar">
    <w:name w:val="Subtitle Char"/>
    <w:basedOn w:val="DefaultParagraphFont"/>
    <w:link w:val="Subtitle"/>
    <w:rsid w:val="005E2877"/>
    <w:rPr>
      <w:rFonts w:ascii="Arial" w:eastAsia="Times New Roman" w:hAnsi="Arial" w:cs="Arial"/>
      <w:b/>
      <w:smallCaps/>
      <w:color w:val="CC0000"/>
      <w:sz w:val="28"/>
      <w:szCs w:val="28"/>
    </w:rPr>
  </w:style>
  <w:style w:type="character" w:styleId="PlaceholderText">
    <w:name w:val="Placeholder Text"/>
    <w:basedOn w:val="DefaultParagraphFont"/>
    <w:uiPriority w:val="99"/>
    <w:semiHidden/>
    <w:rsid w:val="005E2877"/>
    <w:rPr>
      <w:color w:val="808080"/>
    </w:rPr>
  </w:style>
  <w:style w:type="paragraph" w:styleId="BalloonText">
    <w:name w:val="Balloon Text"/>
    <w:basedOn w:val="Normal"/>
    <w:link w:val="BalloonTextChar"/>
    <w:uiPriority w:val="99"/>
    <w:semiHidden/>
    <w:unhideWhenUsed/>
    <w:rsid w:val="005E2877"/>
    <w:rPr>
      <w:rFonts w:ascii="Tahoma" w:hAnsi="Tahoma" w:cs="Tahoma"/>
      <w:sz w:val="16"/>
      <w:szCs w:val="16"/>
    </w:rPr>
  </w:style>
  <w:style w:type="character" w:customStyle="1" w:styleId="BalloonTextChar">
    <w:name w:val="Balloon Text Char"/>
    <w:basedOn w:val="DefaultParagraphFont"/>
    <w:link w:val="BalloonText"/>
    <w:uiPriority w:val="99"/>
    <w:semiHidden/>
    <w:rsid w:val="005E2877"/>
    <w:rPr>
      <w:rFonts w:ascii="Tahoma" w:eastAsia="Times New Roman" w:hAnsi="Tahoma" w:cs="Tahoma"/>
      <w:sz w:val="16"/>
      <w:szCs w:val="16"/>
    </w:rPr>
  </w:style>
  <w:style w:type="character" w:customStyle="1" w:styleId="Heading1Char">
    <w:name w:val="Heading 1 Char"/>
    <w:basedOn w:val="DefaultParagraphFont"/>
    <w:link w:val="Heading1"/>
    <w:rsid w:val="005E28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E2877"/>
    <w:pPr>
      <w:outlineLvl w:val="9"/>
    </w:pPr>
  </w:style>
  <w:style w:type="character" w:customStyle="1" w:styleId="Heading2Char">
    <w:name w:val="Heading 2 Char"/>
    <w:basedOn w:val="DefaultParagraphFont"/>
    <w:link w:val="Heading2"/>
    <w:rsid w:val="005E2877"/>
    <w:rPr>
      <w:rFonts w:ascii="Arial" w:eastAsia="Times New Roman" w:hAnsi="Arial" w:cs="Arial"/>
      <w:b/>
      <w:bCs/>
      <w:iCs/>
      <w:sz w:val="20"/>
      <w:szCs w:val="28"/>
    </w:rPr>
  </w:style>
  <w:style w:type="character" w:customStyle="1" w:styleId="Heading3Char">
    <w:name w:val="Heading 3 Char"/>
    <w:basedOn w:val="DefaultParagraphFont"/>
    <w:link w:val="Heading3"/>
    <w:rsid w:val="005E2877"/>
    <w:rPr>
      <w:rFonts w:ascii="Arial" w:eastAsia="Times New Roman" w:hAnsi="Arial" w:cs="Arial"/>
      <w:b/>
      <w:bCs/>
      <w:i/>
      <w:sz w:val="20"/>
      <w:szCs w:val="26"/>
    </w:rPr>
  </w:style>
  <w:style w:type="character" w:customStyle="1" w:styleId="Heading4Char">
    <w:name w:val="Heading 4 Char"/>
    <w:basedOn w:val="DefaultParagraphFont"/>
    <w:link w:val="Heading4"/>
    <w:rsid w:val="005E2877"/>
    <w:rPr>
      <w:rFonts w:ascii="Arial" w:eastAsia="Times New Roman" w:hAnsi="Arial" w:cs="Arial"/>
      <w:b/>
      <w:bCs/>
      <w:sz w:val="20"/>
      <w:szCs w:val="20"/>
    </w:rPr>
  </w:style>
  <w:style w:type="numbering" w:customStyle="1" w:styleId="Style1">
    <w:name w:val="Style1"/>
    <w:uiPriority w:val="99"/>
    <w:rsid w:val="005E2877"/>
    <w:pPr>
      <w:numPr>
        <w:numId w:val="1"/>
      </w:numPr>
    </w:pPr>
  </w:style>
  <w:style w:type="paragraph" w:customStyle="1" w:styleId="paragraph">
    <w:name w:val="paragraph"/>
    <w:basedOn w:val="Normal"/>
    <w:rsid w:val="005E2877"/>
    <w:pPr>
      <w:spacing w:before="100" w:beforeAutospacing="1" w:after="100" w:afterAutospacing="1"/>
    </w:pPr>
    <w:rPr>
      <w:rFonts w:ascii="Times New Roman" w:hAnsi="Times New Roman" w:cs="Times New Roman"/>
      <w:sz w:val="24"/>
      <w:szCs w:val="24"/>
      <w:lang w:eastAsia="en-NZ"/>
    </w:rPr>
  </w:style>
  <w:style w:type="table" w:customStyle="1" w:styleId="GridTable4-Accent21">
    <w:name w:val="Grid Table 4 - Accent 21"/>
    <w:basedOn w:val="TableNormal"/>
    <w:uiPriority w:val="49"/>
    <w:rsid w:val="005E2877"/>
    <w:pPr>
      <w:spacing w:after="0" w:line="240" w:lineRule="auto"/>
    </w:pPr>
    <w:rPr>
      <w:rFonts w:ascii="Times New Roman" w:eastAsia="Times New Roman" w:hAnsi="Times New Roman" w:cs="Times New Roman"/>
      <w:sz w:val="20"/>
      <w:szCs w:val="20"/>
      <w:lang w:eastAsia="en-NZ"/>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77"/>
    <w:pPr>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5E28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2877"/>
    <w:pPr>
      <w:keepNext/>
      <w:spacing w:before="240" w:after="60"/>
      <w:ind w:left="567" w:hanging="567"/>
      <w:outlineLvl w:val="1"/>
    </w:pPr>
    <w:rPr>
      <w:b/>
      <w:bCs/>
      <w:iCs/>
      <w:szCs w:val="28"/>
    </w:rPr>
  </w:style>
  <w:style w:type="paragraph" w:styleId="Heading3">
    <w:name w:val="heading 3"/>
    <w:basedOn w:val="Normal"/>
    <w:next w:val="Normal"/>
    <w:link w:val="Heading3Char"/>
    <w:qFormat/>
    <w:rsid w:val="005E2877"/>
    <w:pPr>
      <w:keepNext/>
      <w:spacing w:before="240" w:after="60"/>
      <w:ind w:left="1304" w:hanging="907"/>
      <w:outlineLvl w:val="2"/>
    </w:pPr>
    <w:rPr>
      <w:b/>
      <w:bCs/>
      <w:i/>
      <w:szCs w:val="26"/>
    </w:rPr>
  </w:style>
  <w:style w:type="paragraph" w:styleId="Heading4">
    <w:name w:val="heading 4"/>
    <w:basedOn w:val="Normal"/>
    <w:next w:val="Normal"/>
    <w:link w:val="Heading4Char"/>
    <w:qFormat/>
    <w:rsid w:val="005E2877"/>
    <w:pPr>
      <w:keepNext/>
      <w:spacing w:before="240" w:after="60"/>
      <w:ind w:left="2268" w:hanging="147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877"/>
    <w:pPr>
      <w:tabs>
        <w:tab w:val="center" w:pos="4320"/>
        <w:tab w:val="right" w:pos="8640"/>
      </w:tabs>
    </w:pPr>
  </w:style>
  <w:style w:type="character" w:customStyle="1" w:styleId="HeaderChar">
    <w:name w:val="Header Char"/>
    <w:basedOn w:val="DefaultParagraphFont"/>
    <w:link w:val="Header"/>
    <w:rsid w:val="005E2877"/>
    <w:rPr>
      <w:rFonts w:ascii="Arial" w:eastAsia="Times New Roman" w:hAnsi="Arial" w:cs="Arial"/>
      <w:sz w:val="20"/>
      <w:szCs w:val="20"/>
    </w:rPr>
  </w:style>
  <w:style w:type="paragraph" w:styleId="Footer">
    <w:name w:val="footer"/>
    <w:basedOn w:val="Normal"/>
    <w:link w:val="FooterChar"/>
    <w:rsid w:val="005E2877"/>
    <w:pPr>
      <w:tabs>
        <w:tab w:val="center" w:pos="4320"/>
        <w:tab w:val="right" w:pos="8640"/>
      </w:tabs>
    </w:pPr>
  </w:style>
  <w:style w:type="character" w:customStyle="1" w:styleId="FooterChar">
    <w:name w:val="Footer Char"/>
    <w:basedOn w:val="DefaultParagraphFont"/>
    <w:link w:val="Footer"/>
    <w:rsid w:val="005E2877"/>
    <w:rPr>
      <w:rFonts w:ascii="Arial" w:eastAsia="Times New Roman" w:hAnsi="Arial" w:cs="Arial"/>
      <w:sz w:val="20"/>
      <w:szCs w:val="20"/>
    </w:rPr>
  </w:style>
  <w:style w:type="paragraph" w:styleId="TOC1">
    <w:name w:val="toc 1"/>
    <w:basedOn w:val="Normal"/>
    <w:next w:val="Normal"/>
    <w:autoRedefine/>
    <w:uiPriority w:val="39"/>
    <w:rsid w:val="005E2877"/>
    <w:pPr>
      <w:tabs>
        <w:tab w:val="left" w:pos="720"/>
        <w:tab w:val="right" w:leader="dot" w:pos="9710"/>
      </w:tabs>
      <w:spacing w:after="120"/>
    </w:pPr>
    <w:rPr>
      <w:b/>
      <w:bCs/>
    </w:rPr>
  </w:style>
  <w:style w:type="paragraph" w:styleId="TOC2">
    <w:name w:val="toc 2"/>
    <w:basedOn w:val="Normal"/>
    <w:next w:val="Normal"/>
    <w:autoRedefine/>
    <w:uiPriority w:val="39"/>
    <w:rsid w:val="005E2877"/>
    <w:pPr>
      <w:spacing w:before="120"/>
      <w:ind w:left="240"/>
    </w:pPr>
    <w:rPr>
      <w:iCs/>
    </w:rPr>
  </w:style>
  <w:style w:type="character" w:styleId="Hyperlink">
    <w:name w:val="Hyperlink"/>
    <w:basedOn w:val="DefaultParagraphFont"/>
    <w:uiPriority w:val="99"/>
    <w:rsid w:val="005E2877"/>
    <w:rPr>
      <w:color w:val="0000FF"/>
      <w:u w:val="single"/>
    </w:rPr>
  </w:style>
  <w:style w:type="paragraph" w:customStyle="1" w:styleId="Cover">
    <w:name w:val="Cover"/>
    <w:basedOn w:val="Normal"/>
    <w:rsid w:val="005E2877"/>
    <w:rPr>
      <w:rFonts w:ascii="Garamond" w:hAnsi="Garamond"/>
      <w:color w:val="AF1E23"/>
      <w:sz w:val="96"/>
      <w:szCs w:val="96"/>
    </w:rPr>
  </w:style>
  <w:style w:type="paragraph" w:styleId="Title">
    <w:name w:val="Title"/>
    <w:basedOn w:val="Normal"/>
    <w:link w:val="TitleChar"/>
    <w:qFormat/>
    <w:rsid w:val="005E2877"/>
    <w:pPr>
      <w:spacing w:before="120" w:after="480"/>
      <w:jc w:val="center"/>
    </w:pPr>
    <w:rPr>
      <w:b/>
      <w:color w:val="CC0000"/>
      <w:kern w:val="28"/>
      <w:sz w:val="60"/>
      <w:szCs w:val="60"/>
    </w:rPr>
  </w:style>
  <w:style w:type="character" w:customStyle="1" w:styleId="TitleChar">
    <w:name w:val="Title Char"/>
    <w:basedOn w:val="DefaultParagraphFont"/>
    <w:link w:val="Title"/>
    <w:rsid w:val="005E2877"/>
    <w:rPr>
      <w:rFonts w:ascii="Arial" w:eastAsia="Times New Roman" w:hAnsi="Arial" w:cs="Arial"/>
      <w:b/>
      <w:color w:val="CC0000"/>
      <w:kern w:val="28"/>
      <w:sz w:val="60"/>
      <w:szCs w:val="60"/>
    </w:rPr>
  </w:style>
  <w:style w:type="paragraph" w:styleId="Subtitle">
    <w:name w:val="Subtitle"/>
    <w:basedOn w:val="Header"/>
    <w:next w:val="Normal"/>
    <w:link w:val="SubtitleChar"/>
    <w:qFormat/>
    <w:rsid w:val="005E2877"/>
    <w:pPr>
      <w:pBdr>
        <w:bottom w:val="single" w:sz="4" w:space="1" w:color="auto"/>
      </w:pBdr>
    </w:pPr>
    <w:rPr>
      <w:b/>
      <w:smallCaps/>
      <w:color w:val="CC0000"/>
      <w:sz w:val="28"/>
      <w:szCs w:val="28"/>
    </w:rPr>
  </w:style>
  <w:style w:type="character" w:customStyle="1" w:styleId="SubtitleChar">
    <w:name w:val="Subtitle Char"/>
    <w:basedOn w:val="DefaultParagraphFont"/>
    <w:link w:val="Subtitle"/>
    <w:rsid w:val="005E2877"/>
    <w:rPr>
      <w:rFonts w:ascii="Arial" w:eastAsia="Times New Roman" w:hAnsi="Arial" w:cs="Arial"/>
      <w:b/>
      <w:smallCaps/>
      <w:color w:val="CC0000"/>
      <w:sz w:val="28"/>
      <w:szCs w:val="28"/>
    </w:rPr>
  </w:style>
  <w:style w:type="character" w:styleId="PlaceholderText">
    <w:name w:val="Placeholder Text"/>
    <w:basedOn w:val="DefaultParagraphFont"/>
    <w:uiPriority w:val="99"/>
    <w:semiHidden/>
    <w:rsid w:val="005E2877"/>
    <w:rPr>
      <w:color w:val="808080"/>
    </w:rPr>
  </w:style>
  <w:style w:type="paragraph" w:styleId="BalloonText">
    <w:name w:val="Balloon Text"/>
    <w:basedOn w:val="Normal"/>
    <w:link w:val="BalloonTextChar"/>
    <w:uiPriority w:val="99"/>
    <w:semiHidden/>
    <w:unhideWhenUsed/>
    <w:rsid w:val="005E2877"/>
    <w:rPr>
      <w:rFonts w:ascii="Tahoma" w:hAnsi="Tahoma" w:cs="Tahoma"/>
      <w:sz w:val="16"/>
      <w:szCs w:val="16"/>
    </w:rPr>
  </w:style>
  <w:style w:type="character" w:customStyle="1" w:styleId="BalloonTextChar">
    <w:name w:val="Balloon Text Char"/>
    <w:basedOn w:val="DefaultParagraphFont"/>
    <w:link w:val="BalloonText"/>
    <w:uiPriority w:val="99"/>
    <w:semiHidden/>
    <w:rsid w:val="005E2877"/>
    <w:rPr>
      <w:rFonts w:ascii="Tahoma" w:eastAsia="Times New Roman" w:hAnsi="Tahoma" w:cs="Tahoma"/>
      <w:sz w:val="16"/>
      <w:szCs w:val="16"/>
    </w:rPr>
  </w:style>
  <w:style w:type="character" w:customStyle="1" w:styleId="Heading1Char">
    <w:name w:val="Heading 1 Char"/>
    <w:basedOn w:val="DefaultParagraphFont"/>
    <w:link w:val="Heading1"/>
    <w:rsid w:val="005E28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E2877"/>
    <w:pPr>
      <w:outlineLvl w:val="9"/>
    </w:pPr>
  </w:style>
  <w:style w:type="character" w:customStyle="1" w:styleId="Heading2Char">
    <w:name w:val="Heading 2 Char"/>
    <w:basedOn w:val="DefaultParagraphFont"/>
    <w:link w:val="Heading2"/>
    <w:rsid w:val="005E2877"/>
    <w:rPr>
      <w:rFonts w:ascii="Arial" w:eastAsia="Times New Roman" w:hAnsi="Arial" w:cs="Arial"/>
      <w:b/>
      <w:bCs/>
      <w:iCs/>
      <w:sz w:val="20"/>
      <w:szCs w:val="28"/>
    </w:rPr>
  </w:style>
  <w:style w:type="character" w:customStyle="1" w:styleId="Heading3Char">
    <w:name w:val="Heading 3 Char"/>
    <w:basedOn w:val="DefaultParagraphFont"/>
    <w:link w:val="Heading3"/>
    <w:rsid w:val="005E2877"/>
    <w:rPr>
      <w:rFonts w:ascii="Arial" w:eastAsia="Times New Roman" w:hAnsi="Arial" w:cs="Arial"/>
      <w:b/>
      <w:bCs/>
      <w:i/>
      <w:sz w:val="20"/>
      <w:szCs w:val="26"/>
    </w:rPr>
  </w:style>
  <w:style w:type="character" w:customStyle="1" w:styleId="Heading4Char">
    <w:name w:val="Heading 4 Char"/>
    <w:basedOn w:val="DefaultParagraphFont"/>
    <w:link w:val="Heading4"/>
    <w:rsid w:val="005E2877"/>
    <w:rPr>
      <w:rFonts w:ascii="Arial" w:eastAsia="Times New Roman" w:hAnsi="Arial" w:cs="Arial"/>
      <w:b/>
      <w:bCs/>
      <w:sz w:val="20"/>
      <w:szCs w:val="20"/>
    </w:rPr>
  </w:style>
  <w:style w:type="numbering" w:customStyle="1" w:styleId="Style1">
    <w:name w:val="Style1"/>
    <w:uiPriority w:val="99"/>
    <w:rsid w:val="005E2877"/>
    <w:pPr>
      <w:numPr>
        <w:numId w:val="1"/>
      </w:numPr>
    </w:pPr>
  </w:style>
  <w:style w:type="paragraph" w:customStyle="1" w:styleId="paragraph">
    <w:name w:val="paragraph"/>
    <w:basedOn w:val="Normal"/>
    <w:rsid w:val="005E2877"/>
    <w:pPr>
      <w:spacing w:before="100" w:beforeAutospacing="1" w:after="100" w:afterAutospacing="1"/>
    </w:pPr>
    <w:rPr>
      <w:rFonts w:ascii="Times New Roman" w:hAnsi="Times New Roman" w:cs="Times New Roman"/>
      <w:sz w:val="24"/>
      <w:szCs w:val="24"/>
      <w:lang w:eastAsia="en-NZ"/>
    </w:rPr>
  </w:style>
  <w:style w:type="table" w:customStyle="1" w:styleId="GridTable4-Accent21">
    <w:name w:val="Grid Table 4 - Accent 21"/>
    <w:basedOn w:val="TableNormal"/>
    <w:uiPriority w:val="49"/>
    <w:rsid w:val="005E2877"/>
    <w:pPr>
      <w:spacing w:after="0" w:line="240" w:lineRule="auto"/>
    </w:pPr>
    <w:rPr>
      <w:rFonts w:ascii="Times New Roman" w:eastAsia="Times New Roman" w:hAnsi="Times New Roman" w:cs="Times New Roman"/>
      <w:sz w:val="20"/>
      <w:szCs w:val="20"/>
      <w:lang w:eastAsia="en-NZ"/>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65ABB694FC428CA8093CA63BBD9BA3"/>
        <w:category>
          <w:name w:val="General"/>
          <w:gallery w:val="placeholder"/>
        </w:category>
        <w:types>
          <w:type w:val="bbPlcHdr"/>
        </w:types>
        <w:behaviors>
          <w:behavior w:val="content"/>
        </w:behaviors>
        <w:guid w:val="{172A07BE-2521-49DF-B79F-7ACA09832595}"/>
      </w:docPartPr>
      <w:docPartBody>
        <w:p w:rsidR="00000000" w:rsidRDefault="00820512" w:rsidP="00820512">
          <w:pPr>
            <w:pStyle w:val="3665ABB694FC428CA8093CA63BBD9BA3"/>
          </w:pPr>
          <w:r w:rsidRPr="00473A0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12"/>
    <w:rsid w:val="008205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512"/>
    <w:rPr>
      <w:color w:val="808080"/>
    </w:rPr>
  </w:style>
  <w:style w:type="paragraph" w:customStyle="1" w:styleId="3665ABB694FC428CA8093CA63BBD9BA3">
    <w:name w:val="3665ABB694FC428CA8093CA63BBD9BA3"/>
    <w:rsid w:val="008205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512"/>
    <w:rPr>
      <w:color w:val="808080"/>
    </w:rPr>
  </w:style>
  <w:style w:type="paragraph" w:customStyle="1" w:styleId="3665ABB694FC428CA8093CA63BBD9BA3">
    <w:name w:val="3665ABB694FC428CA8093CA63BBD9BA3"/>
    <w:rsid w:val="00820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1618</Words>
  <Characters>9226</Characters>
  <Application>Microsoft Office Word</Application>
  <DocSecurity>0</DocSecurity>
  <Lines>76</Lines>
  <Paragraphs>21</Paragraphs>
  <ScaleCrop>false</ScaleCrop>
  <Company>KiwiRail</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Refresh Swagger Document Definition</dc:subject>
  <dc:creator>Osman Mussa</dc:creator>
  <cp:lastModifiedBy>Osman Mussa</cp:lastModifiedBy>
  <cp:revision>3</cp:revision>
  <dcterms:created xsi:type="dcterms:W3CDTF">2018-07-11T21:59:00Z</dcterms:created>
  <dcterms:modified xsi:type="dcterms:W3CDTF">2018-07-11T22:06:00Z</dcterms:modified>
</cp:coreProperties>
</file>